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22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L</w:t>
      </w:r>
      <w:r w:rsidR="003D14AA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 xml:space="preserve">A </w:t>
      </w:r>
      <w:r w:rsidR="00C413EE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JOIE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5A48A8" w:rsidRPr="00BB44BE" w:rsidRDefault="001972B3" w:rsidP="003D14AA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C413EE" w:rsidRPr="00C413EE">
        <w:rPr>
          <w:rFonts w:cs="Arial"/>
          <w:lang w:eastAsia="fr-FR"/>
        </w:rPr>
        <w:t>Reconnaître la vraie joie, fruit de l'Esprit</w:t>
      </w:r>
      <w:r w:rsidR="00456AD6" w:rsidRPr="00456AD6">
        <w:rPr>
          <w:rFonts w:cs="Arial"/>
          <w:lang w:eastAsia="fr-FR"/>
        </w:rPr>
        <w:t>.</w:t>
      </w:r>
    </w:p>
    <w:p w:rsidR="003D14AA" w:rsidRDefault="003D14AA" w:rsidP="00BB44BE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</w:p>
    <w:p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671622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C413EE" w:rsidRPr="00C413EE" w:rsidRDefault="00C413EE" w:rsidP="00A96992">
      <w:pPr>
        <w:pStyle w:val="Paragraphedeliste"/>
        <w:numPr>
          <w:ilvl w:val="0"/>
          <w:numId w:val="3"/>
        </w:numPr>
        <w:suppressAutoHyphens/>
        <w:spacing w:after="80"/>
        <w:jc w:val="both"/>
        <w:rPr>
          <w:rFonts w:cs="Arial"/>
          <w:lang w:eastAsia="fr-FR"/>
        </w:rPr>
      </w:pPr>
      <w:r w:rsidRPr="00C413EE">
        <w:rPr>
          <w:rFonts w:cs="Arial"/>
          <w:lang w:eastAsia="fr-FR"/>
        </w:rPr>
        <w:t>Luc 1, 39-56</w:t>
      </w:r>
      <w:r w:rsidRPr="00C413EE">
        <w:rPr>
          <w:rFonts w:cs="Arial"/>
          <w:lang w:eastAsia="fr-FR"/>
        </w:rPr>
        <w:t> : la visitation</w:t>
      </w:r>
    </w:p>
    <w:p w:rsidR="00C413EE" w:rsidRPr="00C413EE" w:rsidRDefault="00C413EE" w:rsidP="00A96992">
      <w:pPr>
        <w:pStyle w:val="Paragraphedeliste"/>
        <w:numPr>
          <w:ilvl w:val="0"/>
          <w:numId w:val="3"/>
        </w:numPr>
        <w:suppressAutoHyphens/>
        <w:spacing w:after="80"/>
        <w:jc w:val="both"/>
        <w:rPr>
          <w:rFonts w:cs="Arial"/>
          <w:lang w:eastAsia="fr-FR"/>
        </w:rPr>
      </w:pPr>
      <w:r w:rsidRPr="00C413EE">
        <w:rPr>
          <w:rFonts w:cs="Arial"/>
          <w:lang w:eastAsia="fr-FR"/>
        </w:rPr>
        <w:t>Luc 15, 11-32</w:t>
      </w:r>
      <w:r>
        <w:rPr>
          <w:rFonts w:cs="Arial"/>
          <w:lang w:eastAsia="fr-FR"/>
        </w:rPr>
        <w:t> : la parabole du Fils prodigue</w:t>
      </w:r>
    </w:p>
    <w:p w:rsidR="005A48A8" w:rsidRDefault="005A48A8" w:rsidP="009B1641">
      <w:pPr>
        <w:suppressAutoHyphens/>
        <w:spacing w:after="80"/>
        <w:jc w:val="both"/>
        <w:rPr>
          <w:rFonts w:cs="Arial"/>
          <w:b/>
          <w:lang w:eastAsia="fr-FR"/>
        </w:rPr>
      </w:pPr>
    </w:p>
    <w:p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C413EE" w:rsidRPr="00C413EE" w:rsidRDefault="00C413EE" w:rsidP="00C413EE">
      <w:pPr>
        <w:tabs>
          <w:tab w:val="left" w:pos="-720"/>
        </w:tabs>
        <w:suppressAutoHyphens/>
        <w:spacing w:after="120"/>
        <w:jc w:val="both"/>
        <w:rPr>
          <w:rFonts w:cs="Arial"/>
          <w:lang w:eastAsia="fr-FR"/>
        </w:rPr>
      </w:pPr>
      <w:r w:rsidRPr="00C413EE">
        <w:rPr>
          <w:rFonts w:cs="Arial"/>
          <w:lang w:eastAsia="fr-FR"/>
        </w:rPr>
        <w:t xml:space="preserve">Pour </w:t>
      </w:r>
      <w:r>
        <w:rPr>
          <w:rFonts w:cs="Arial"/>
          <w:lang w:eastAsia="fr-FR"/>
        </w:rPr>
        <w:t>ma relecture</w:t>
      </w:r>
      <w:r w:rsidRPr="00C413EE">
        <w:rPr>
          <w:rFonts w:cs="Arial"/>
          <w:lang w:eastAsia="fr-FR"/>
        </w:rPr>
        <w:t xml:space="preserve">, je peux m'appuyer sur le texte de St Paul : </w:t>
      </w:r>
      <w:r>
        <w:rPr>
          <w:rFonts w:cs="Arial"/>
          <w:lang w:eastAsia="fr-FR"/>
        </w:rPr>
        <w:t>« </w:t>
      </w:r>
      <w:r w:rsidRPr="00C413EE">
        <w:rPr>
          <w:rFonts w:cs="Arial"/>
          <w:lang w:eastAsia="fr-FR"/>
        </w:rPr>
        <w:t>Le fruit de l'Esprit est charité, joie, paix, longanimité, serviabilité, bonté, confiance dans les autres, douceur, maîtrise de soi.</w:t>
      </w:r>
      <w:r>
        <w:rPr>
          <w:rFonts w:cs="Arial"/>
          <w:lang w:eastAsia="fr-FR"/>
        </w:rPr>
        <w:t> »</w:t>
      </w:r>
    </w:p>
    <w:p w:rsidR="00C413EE" w:rsidRPr="00C413EE" w:rsidRDefault="00C413EE" w:rsidP="00A96992">
      <w:pPr>
        <w:pStyle w:val="Paragraphedeliste"/>
        <w:numPr>
          <w:ilvl w:val="0"/>
          <w:numId w:val="1"/>
        </w:numPr>
        <w:tabs>
          <w:tab w:val="left" w:pos="-720"/>
        </w:tabs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C413EE">
        <w:rPr>
          <w:rFonts w:cs="Arial"/>
          <w:lang w:eastAsia="fr-FR"/>
        </w:rPr>
        <w:t>Dans ce que j'ai vécu ces dernières semaines (en famille, au travail, dans mes relations, dans ma prière), je repère ce que j'ai ressenti comme source de joie.</w:t>
      </w:r>
    </w:p>
    <w:p w:rsidR="00C413EE" w:rsidRPr="00C413EE" w:rsidRDefault="00C413EE" w:rsidP="00A96992">
      <w:pPr>
        <w:pStyle w:val="Paragraphedeliste"/>
        <w:numPr>
          <w:ilvl w:val="0"/>
          <w:numId w:val="1"/>
        </w:numPr>
        <w:tabs>
          <w:tab w:val="left" w:pos="-720"/>
        </w:tabs>
        <w:suppressAutoHyphens/>
        <w:spacing w:after="80"/>
        <w:ind w:left="714" w:right="-142" w:hanging="357"/>
        <w:contextualSpacing w:val="0"/>
        <w:jc w:val="both"/>
        <w:rPr>
          <w:rFonts w:cs="Arial"/>
          <w:lang w:eastAsia="fr-FR"/>
        </w:rPr>
      </w:pPr>
      <w:r w:rsidRPr="00C413EE">
        <w:rPr>
          <w:rFonts w:cs="Arial"/>
          <w:lang w:eastAsia="fr-FR"/>
        </w:rPr>
        <w:t>Puis-je faire un lien entre la situation vécue et une attitude de Jésus, une parole de l'Evangile</w:t>
      </w:r>
      <w:r>
        <w:rPr>
          <w:rFonts w:cs="Arial"/>
          <w:lang w:eastAsia="fr-FR"/>
        </w:rPr>
        <w:t xml:space="preserve"> </w:t>
      </w:r>
      <w:r w:rsidRPr="00C413EE">
        <w:rPr>
          <w:rFonts w:cs="Arial"/>
          <w:lang w:eastAsia="fr-FR"/>
        </w:rPr>
        <w:t>? Quels mou</w:t>
      </w:r>
      <w:r w:rsidRPr="00C413EE">
        <w:rPr>
          <w:rFonts w:cs="Arial"/>
          <w:lang w:eastAsia="fr-FR"/>
        </w:rPr>
        <w:t>v</w:t>
      </w:r>
      <w:r w:rsidRPr="00C413EE">
        <w:rPr>
          <w:rFonts w:cs="Arial"/>
          <w:lang w:eastAsia="fr-FR"/>
        </w:rPr>
        <w:t>ements intérieurs m'habitent alors?</w:t>
      </w:r>
    </w:p>
    <w:p w:rsidR="00C413EE" w:rsidRPr="00C413EE" w:rsidRDefault="00C413EE" w:rsidP="00A96992">
      <w:pPr>
        <w:pStyle w:val="Paragraphedeliste"/>
        <w:numPr>
          <w:ilvl w:val="0"/>
          <w:numId w:val="1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C413EE">
        <w:rPr>
          <w:rFonts w:cs="Arial"/>
          <w:lang w:eastAsia="fr-FR"/>
        </w:rPr>
        <w:t>A quoi m'invite cette joie : action de grâce, partage avec d'autres, repère pour mes choix, élan nouveau à la suite du Christ...?</w:t>
      </w:r>
    </w:p>
    <w:p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5A48A8" w:rsidRPr="005A48A8" w:rsidRDefault="00456AD6" w:rsidP="005A48A8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Autre</w:t>
      </w:r>
      <w:r w:rsidR="00C413EE">
        <w:rPr>
          <w:rFonts w:cs="Arial"/>
          <w:b/>
        </w:rPr>
        <w:t>s</w:t>
      </w:r>
      <w:r>
        <w:rPr>
          <w:rFonts w:cs="Arial"/>
          <w:b/>
        </w:rPr>
        <w:t xml:space="preserve"> ressource</w:t>
      </w:r>
      <w:r w:rsidR="00C413EE">
        <w:rPr>
          <w:rFonts w:cs="Arial"/>
          <w:b/>
        </w:rPr>
        <w:t>s</w:t>
      </w:r>
      <w:r w:rsidR="005A48A8" w:rsidRPr="005A48A8">
        <w:rPr>
          <w:rFonts w:cs="Arial"/>
          <w:b/>
        </w:rPr>
        <w:t xml:space="preserve"> :</w:t>
      </w:r>
    </w:p>
    <w:p w:rsidR="00C413EE" w:rsidRPr="00C413EE" w:rsidRDefault="00C413EE" w:rsidP="00A96992">
      <w:pPr>
        <w:pStyle w:val="Paragraphedeliste"/>
        <w:numPr>
          <w:ilvl w:val="0"/>
          <w:numId w:val="2"/>
        </w:numPr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Dossier « </w:t>
      </w:r>
      <w:r w:rsidRPr="00C413EE">
        <w:rPr>
          <w:rFonts w:cs="Arial"/>
          <w:lang w:eastAsia="fr-FR"/>
        </w:rPr>
        <w:t>Accueillir la joie », Revue Vie Chrétienne N°5</w:t>
      </w:r>
      <w:r>
        <w:rPr>
          <w:rFonts w:cs="Arial"/>
          <w:lang w:eastAsia="fr-FR"/>
        </w:rPr>
        <w:t>,</w:t>
      </w:r>
      <w:r w:rsidRPr="00C413EE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m</w:t>
      </w:r>
      <w:r w:rsidRPr="00C413EE">
        <w:rPr>
          <w:rFonts w:cs="Arial"/>
          <w:lang w:eastAsia="fr-FR"/>
        </w:rPr>
        <w:t>ai 2010</w:t>
      </w:r>
    </w:p>
    <w:p w:rsidR="00C413EE" w:rsidRDefault="00C413EE" w:rsidP="00A96992">
      <w:pPr>
        <w:pStyle w:val="Paragraphedeliste"/>
        <w:numPr>
          <w:ilvl w:val="0"/>
          <w:numId w:val="2"/>
        </w:numPr>
        <w:jc w:val="both"/>
        <w:rPr>
          <w:rFonts w:cs="Arial"/>
          <w:lang w:eastAsia="fr-FR"/>
        </w:rPr>
      </w:pPr>
      <w:hyperlink r:id="rId6" w:history="1">
        <w:r w:rsidRPr="00C413EE">
          <w:rPr>
            <w:rStyle w:val="Lienhypertexte"/>
            <w:rFonts w:cs="Arial"/>
            <w:lang w:eastAsia="fr-FR"/>
          </w:rPr>
          <w:t>« La boussole de la joie »</w:t>
        </w:r>
      </w:hyperlink>
      <w:r w:rsidRPr="00C413EE">
        <w:rPr>
          <w:rFonts w:cs="Arial"/>
          <w:lang w:eastAsia="fr-FR"/>
        </w:rPr>
        <w:t xml:space="preserve"> de Paul </w:t>
      </w:r>
      <w:proofErr w:type="spellStart"/>
      <w:r w:rsidRPr="00C413EE">
        <w:rPr>
          <w:rFonts w:cs="Arial"/>
          <w:lang w:eastAsia="fr-FR"/>
        </w:rPr>
        <w:t>Legavre</w:t>
      </w:r>
      <w:proofErr w:type="spellEnd"/>
      <w:r w:rsidRPr="00C413EE">
        <w:rPr>
          <w:rFonts w:cs="Arial"/>
          <w:lang w:eastAsia="fr-FR"/>
        </w:rPr>
        <w:t xml:space="preserve">, </w:t>
      </w:r>
      <w:r>
        <w:rPr>
          <w:rFonts w:cs="Arial"/>
          <w:lang w:eastAsia="fr-FR"/>
        </w:rPr>
        <w:t>a</w:t>
      </w:r>
      <w:r w:rsidRPr="00C413EE">
        <w:rPr>
          <w:rFonts w:cs="Arial"/>
          <w:lang w:eastAsia="fr-FR"/>
        </w:rPr>
        <w:t>vril 2009</w:t>
      </w:r>
      <w:r w:rsidRPr="00C413EE">
        <w:rPr>
          <w:rFonts w:cs="Arial"/>
          <w:lang w:eastAsia="fr-FR"/>
        </w:rPr>
        <w:t xml:space="preserve"> </w:t>
      </w:r>
    </w:p>
    <w:p w:rsidR="00C413EE" w:rsidRPr="00C413EE" w:rsidRDefault="00C413EE" w:rsidP="00A96992">
      <w:pPr>
        <w:pStyle w:val="Paragraphedeliste"/>
        <w:numPr>
          <w:ilvl w:val="0"/>
          <w:numId w:val="2"/>
        </w:numPr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Pr="00C413EE">
        <w:rPr>
          <w:rFonts w:cs="Arial"/>
          <w:lang w:eastAsia="fr-FR"/>
        </w:rPr>
        <w:t>Vers le bonheur durable</w:t>
      </w:r>
      <w:r>
        <w:rPr>
          <w:rFonts w:cs="Arial"/>
          <w:lang w:eastAsia="fr-FR"/>
        </w:rPr>
        <w:t> »</w:t>
      </w:r>
      <w:r w:rsidR="00A96992">
        <w:rPr>
          <w:rFonts w:cs="Arial"/>
          <w:lang w:eastAsia="fr-FR"/>
        </w:rPr>
        <w:t xml:space="preserve">, </w:t>
      </w:r>
      <w:r w:rsidRPr="00C413EE">
        <w:rPr>
          <w:rFonts w:cs="Arial"/>
          <w:lang w:eastAsia="fr-FR"/>
        </w:rPr>
        <w:t xml:space="preserve">Adrien </w:t>
      </w:r>
      <w:proofErr w:type="spellStart"/>
      <w:r w:rsidRPr="00C413EE">
        <w:rPr>
          <w:rFonts w:cs="Arial"/>
          <w:lang w:eastAsia="fr-FR"/>
        </w:rPr>
        <w:t>Demoustier</w:t>
      </w:r>
      <w:proofErr w:type="spellEnd"/>
      <w:r>
        <w:rPr>
          <w:rFonts w:cs="Arial"/>
          <w:lang w:eastAsia="fr-FR"/>
        </w:rPr>
        <w:t xml:space="preserve">, Editions </w:t>
      </w:r>
      <w:r w:rsidRPr="00C413EE">
        <w:rPr>
          <w:rFonts w:cs="Arial"/>
          <w:lang w:eastAsia="fr-FR"/>
        </w:rPr>
        <w:t>Vie Chrétienne N° 366</w:t>
      </w:r>
    </w:p>
    <w:p w:rsidR="00700197" w:rsidRPr="00C413EE" w:rsidRDefault="00C413EE" w:rsidP="00A96992">
      <w:pPr>
        <w:pStyle w:val="Paragraphedeliste"/>
        <w:numPr>
          <w:ilvl w:val="0"/>
          <w:numId w:val="2"/>
        </w:numPr>
        <w:jc w:val="both"/>
        <w:rPr>
          <w:rFonts w:cs="Arial"/>
          <w:b/>
        </w:rPr>
      </w:pPr>
      <w:r>
        <w:rPr>
          <w:rFonts w:cs="Arial"/>
          <w:lang w:eastAsia="fr-FR"/>
        </w:rPr>
        <w:t>« </w:t>
      </w:r>
      <w:r w:rsidRPr="00C413EE">
        <w:rPr>
          <w:rFonts w:cs="Arial"/>
          <w:lang w:eastAsia="fr-FR"/>
        </w:rPr>
        <w:t>Discerner. Que se passe-t-il en nous</w:t>
      </w:r>
      <w:r w:rsidR="00A96992">
        <w:rPr>
          <w:rFonts w:cs="Arial"/>
          <w:lang w:eastAsia="fr-FR"/>
        </w:rPr>
        <w:t xml:space="preserve"> </w:t>
      </w:r>
      <w:r w:rsidRPr="00C413EE">
        <w:rPr>
          <w:rFonts w:cs="Arial"/>
          <w:lang w:eastAsia="fr-FR"/>
        </w:rPr>
        <w:t>?</w:t>
      </w:r>
      <w:r w:rsidR="00A96992">
        <w:rPr>
          <w:rFonts w:cs="Arial"/>
          <w:lang w:eastAsia="fr-FR"/>
        </w:rPr>
        <w:t> »</w:t>
      </w:r>
      <w:bookmarkStart w:id="0" w:name="_GoBack"/>
      <w:bookmarkEnd w:id="0"/>
      <w:r w:rsidR="00A96992">
        <w:rPr>
          <w:rFonts w:cs="Arial"/>
          <w:lang w:eastAsia="fr-FR"/>
        </w:rPr>
        <w:t xml:space="preserve">, </w:t>
      </w:r>
      <w:r w:rsidRPr="00C413EE">
        <w:rPr>
          <w:rFonts w:cs="Arial"/>
          <w:lang w:eastAsia="fr-FR"/>
        </w:rPr>
        <w:t>Monique Lorrain</w:t>
      </w:r>
      <w:r>
        <w:rPr>
          <w:rFonts w:cs="Arial"/>
          <w:lang w:eastAsia="fr-FR"/>
        </w:rPr>
        <w:t>,</w:t>
      </w:r>
      <w:r w:rsidRPr="00C413EE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Editions</w:t>
      </w:r>
      <w:r w:rsidRPr="00C413EE">
        <w:rPr>
          <w:rFonts w:cs="Arial"/>
          <w:lang w:eastAsia="fr-FR"/>
        </w:rPr>
        <w:t xml:space="preserve"> Vie Chrétienne N°480</w:t>
      </w:r>
    </w:p>
    <w:p w:rsidR="00700197" w:rsidRDefault="00700197" w:rsidP="009B1641">
      <w:pPr>
        <w:jc w:val="right"/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1C4966"/>
    <w:rsid w:val="001E3C5A"/>
    <w:rsid w:val="002B1122"/>
    <w:rsid w:val="003D14AA"/>
    <w:rsid w:val="003F777A"/>
    <w:rsid w:val="00424448"/>
    <w:rsid w:val="004400F5"/>
    <w:rsid w:val="00456AD6"/>
    <w:rsid w:val="004A1B5E"/>
    <w:rsid w:val="004B7FD6"/>
    <w:rsid w:val="00562D64"/>
    <w:rsid w:val="005A48A8"/>
    <w:rsid w:val="00620049"/>
    <w:rsid w:val="00635F0B"/>
    <w:rsid w:val="00640B0F"/>
    <w:rsid w:val="00671622"/>
    <w:rsid w:val="00700197"/>
    <w:rsid w:val="00715393"/>
    <w:rsid w:val="0077182C"/>
    <w:rsid w:val="00834A62"/>
    <w:rsid w:val="008908E3"/>
    <w:rsid w:val="008B3CF4"/>
    <w:rsid w:val="009142D3"/>
    <w:rsid w:val="009A32D0"/>
    <w:rsid w:val="009B1641"/>
    <w:rsid w:val="00A96992"/>
    <w:rsid w:val="00B64F63"/>
    <w:rsid w:val="00BB44BE"/>
    <w:rsid w:val="00BD65DD"/>
    <w:rsid w:val="00C3745B"/>
    <w:rsid w:val="00C413EE"/>
    <w:rsid w:val="00C467DE"/>
    <w:rsid w:val="00CF0F3E"/>
    <w:rsid w:val="00DA1663"/>
    <w:rsid w:val="00DC402D"/>
    <w:rsid w:val="00E17094"/>
    <w:rsid w:val="00E22CCC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france.com/wp-content/uploads/2015/04/La-boussole-de-la-joi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3</cp:revision>
  <cp:lastPrinted>2017-01-23T13:42:00Z</cp:lastPrinted>
  <dcterms:created xsi:type="dcterms:W3CDTF">2017-01-30T14:53:00Z</dcterms:created>
  <dcterms:modified xsi:type="dcterms:W3CDTF">2017-01-30T15:08:00Z</dcterms:modified>
</cp:coreProperties>
</file>