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70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L’AVENT, UN TEMPS POUR ESPERER                                                        AU CŒUR DU QUOTIDIEN DE NOTRE MONDE</w:t>
      </w:r>
    </w:p>
    <w:p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DB270E" w:rsidRPr="00DB270E" w:rsidRDefault="001972B3" w:rsidP="00DB270E">
      <w:pPr>
        <w:tabs>
          <w:tab w:val="left" w:pos="0"/>
        </w:tabs>
        <w:suppressAutoHyphens/>
        <w:spacing w:after="0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DB270E">
        <w:rPr>
          <w:rFonts w:cs="Arial"/>
          <w:b/>
          <w:lang w:eastAsia="fr-FR"/>
        </w:rPr>
        <w:t xml:space="preserve"> </w:t>
      </w:r>
      <w:r w:rsidR="00DB270E" w:rsidRPr="00DB270E">
        <w:rPr>
          <w:rFonts w:cs="Arial"/>
          <w:lang w:eastAsia="fr-FR"/>
        </w:rPr>
        <w:t>Oser reconnaître l’espérance de Noël dans le quotidien de notre  monde.</w:t>
      </w:r>
    </w:p>
    <w:p w:rsidR="00DB270E" w:rsidRPr="00DB270E" w:rsidRDefault="00DB270E" w:rsidP="00DB270E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:rsidR="003F777A" w:rsidRDefault="00DB270E" w:rsidP="00DB270E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DB270E">
        <w:rPr>
          <w:rFonts w:cs="Arial"/>
          <w:lang w:eastAsia="fr-FR"/>
        </w:rPr>
        <w:t xml:space="preserve">Remarque : cette réunion </w:t>
      </w:r>
      <w:r>
        <w:rPr>
          <w:rFonts w:cs="Arial"/>
          <w:lang w:eastAsia="fr-FR"/>
        </w:rPr>
        <w:t xml:space="preserve">peut avoir lieu </w:t>
      </w:r>
      <w:r w:rsidRPr="00DB270E">
        <w:rPr>
          <w:rFonts w:cs="Arial"/>
          <w:lang w:eastAsia="fr-FR"/>
        </w:rPr>
        <w:t>en-dehors du temps de l’avent</w:t>
      </w:r>
      <w:r>
        <w:rPr>
          <w:rFonts w:cs="Arial"/>
          <w:lang w:eastAsia="fr-FR"/>
        </w:rPr>
        <w:t>. Dans ce cas,</w:t>
      </w:r>
      <w:r w:rsidRPr="00DB270E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 xml:space="preserve">elle peut s’intituler </w:t>
      </w:r>
      <w:r w:rsidRPr="00DB270E">
        <w:rPr>
          <w:rFonts w:cs="Arial"/>
          <w:lang w:eastAsia="fr-FR"/>
        </w:rPr>
        <w:t>« espérer au cœur du quotidien de notre monde ».</w:t>
      </w:r>
    </w:p>
    <w:p w:rsidR="00DB270E" w:rsidRDefault="00DB270E" w:rsidP="00DB270E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bookmarkStart w:id="0" w:name="_GoBack"/>
      <w:bookmarkEnd w:id="0"/>
    </w:p>
    <w:p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C724C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DB270E" w:rsidRPr="00323BF2" w:rsidRDefault="00DB270E" w:rsidP="00323BF2">
      <w:pPr>
        <w:pStyle w:val="Paragraphedeliste"/>
        <w:numPr>
          <w:ilvl w:val="0"/>
          <w:numId w:val="23"/>
        </w:numPr>
        <w:spacing w:after="0"/>
        <w:jc w:val="both"/>
        <w:rPr>
          <w:rFonts w:cs="Arial"/>
          <w:lang w:eastAsia="fr-FR"/>
        </w:rPr>
      </w:pPr>
      <w:r w:rsidRPr="00323BF2">
        <w:rPr>
          <w:rFonts w:cs="Arial"/>
          <w:lang w:eastAsia="fr-FR"/>
        </w:rPr>
        <w:t xml:space="preserve">Matthieu 2, 1-12 </w:t>
      </w:r>
      <w:r w:rsidR="00323BF2">
        <w:rPr>
          <w:rFonts w:cs="Arial"/>
          <w:lang w:eastAsia="fr-FR"/>
        </w:rPr>
        <w:t xml:space="preserve">: les rois mages </w:t>
      </w:r>
      <w:r w:rsidR="00323BF2" w:rsidRPr="00323BF2">
        <w:rPr>
          <w:rFonts w:cs="Arial"/>
          <w:lang w:eastAsia="fr-FR"/>
        </w:rPr>
        <w:t xml:space="preserve">(pour une </w:t>
      </w:r>
      <w:r w:rsidR="00323BF2">
        <w:rPr>
          <w:rFonts w:cs="Arial"/>
          <w:lang w:eastAsia="fr-FR"/>
        </w:rPr>
        <w:t>réunion</w:t>
      </w:r>
      <w:r w:rsidR="00323BF2" w:rsidRPr="00323BF2">
        <w:rPr>
          <w:rFonts w:cs="Arial"/>
          <w:lang w:eastAsia="fr-FR"/>
        </w:rPr>
        <w:t xml:space="preserve"> pendant l’</w:t>
      </w:r>
      <w:r w:rsidR="00323BF2">
        <w:rPr>
          <w:rFonts w:cs="Arial"/>
          <w:lang w:eastAsia="fr-FR"/>
        </w:rPr>
        <w:t>A</w:t>
      </w:r>
      <w:r w:rsidR="00323BF2" w:rsidRPr="00323BF2">
        <w:rPr>
          <w:rFonts w:cs="Arial"/>
          <w:lang w:eastAsia="fr-FR"/>
        </w:rPr>
        <w:t>vent)</w:t>
      </w:r>
      <w:r w:rsidR="00323BF2">
        <w:rPr>
          <w:rFonts w:cs="Arial"/>
          <w:lang w:eastAsia="fr-FR"/>
        </w:rPr>
        <w:t> </w:t>
      </w:r>
    </w:p>
    <w:p w:rsidR="003F777A" w:rsidRPr="00323BF2" w:rsidRDefault="00DB270E" w:rsidP="00323BF2">
      <w:pPr>
        <w:pStyle w:val="Paragraphedeliste"/>
        <w:numPr>
          <w:ilvl w:val="0"/>
          <w:numId w:val="23"/>
        </w:numPr>
        <w:spacing w:after="0"/>
        <w:jc w:val="both"/>
        <w:rPr>
          <w:rFonts w:cs="Arial"/>
          <w:lang w:eastAsia="fr-FR"/>
        </w:rPr>
      </w:pPr>
      <w:r w:rsidRPr="00323BF2">
        <w:rPr>
          <w:rFonts w:cs="Arial"/>
          <w:lang w:eastAsia="fr-FR"/>
        </w:rPr>
        <w:t>Jérémie 29, 4-14</w:t>
      </w:r>
      <w:r w:rsidR="00323BF2">
        <w:rPr>
          <w:rFonts w:cs="Arial"/>
          <w:lang w:eastAsia="fr-FR"/>
        </w:rPr>
        <w:t>: « </w:t>
      </w:r>
      <w:r w:rsidR="00323BF2" w:rsidRPr="00323BF2">
        <w:rPr>
          <w:rFonts w:cs="Arial"/>
          <w:lang w:eastAsia="fr-FR"/>
        </w:rPr>
        <w:t>je vous visiterai, j’accomplirai pour vous ma parole de bonheur</w:t>
      </w:r>
      <w:r w:rsidR="00323BF2">
        <w:rPr>
          <w:rFonts w:cs="Arial"/>
          <w:lang w:eastAsia="fr-FR"/>
        </w:rPr>
        <w:t> »</w:t>
      </w:r>
      <w:r w:rsidR="00323BF2" w:rsidRPr="00323BF2">
        <w:rPr>
          <w:rFonts w:cs="Arial"/>
          <w:lang w:eastAsia="fr-FR"/>
        </w:rPr>
        <w:t xml:space="preserve"> </w:t>
      </w:r>
      <w:r w:rsidR="00323BF2" w:rsidRPr="00323BF2">
        <w:rPr>
          <w:rFonts w:cs="Arial"/>
          <w:lang w:eastAsia="fr-FR"/>
        </w:rPr>
        <w:t xml:space="preserve">(pour une réunion en dehors </w:t>
      </w:r>
      <w:r w:rsidR="00323BF2">
        <w:rPr>
          <w:rFonts w:cs="Arial"/>
          <w:lang w:eastAsia="fr-FR"/>
        </w:rPr>
        <w:t>de l’A</w:t>
      </w:r>
      <w:r w:rsidR="00323BF2" w:rsidRPr="00323BF2">
        <w:rPr>
          <w:rFonts w:cs="Arial"/>
          <w:lang w:eastAsia="fr-FR"/>
        </w:rPr>
        <w:t>vent)</w:t>
      </w:r>
      <w:r w:rsidR="00323BF2">
        <w:rPr>
          <w:rFonts w:cs="Arial"/>
          <w:lang w:eastAsia="fr-FR"/>
        </w:rPr>
        <w:t> </w:t>
      </w:r>
    </w:p>
    <w:p w:rsidR="00DB270E" w:rsidRDefault="00DB270E" w:rsidP="00DB270E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DB270E" w:rsidRPr="00DB270E" w:rsidRDefault="00DB270E" w:rsidP="00323BF2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Je relis </w:t>
      </w:r>
      <w:r w:rsidRPr="00DB270E">
        <w:rPr>
          <w:rFonts w:cs="Arial"/>
          <w:lang w:eastAsia="fr-FR"/>
        </w:rPr>
        <w:t>période de l’</w:t>
      </w:r>
      <w:r w:rsidR="00323BF2">
        <w:rPr>
          <w:rFonts w:cs="Arial"/>
          <w:lang w:eastAsia="fr-FR"/>
        </w:rPr>
        <w:t>A</w:t>
      </w:r>
      <w:r w:rsidRPr="00DB270E">
        <w:rPr>
          <w:rFonts w:cs="Arial"/>
          <w:lang w:eastAsia="fr-FR"/>
        </w:rPr>
        <w:t xml:space="preserve">vent : </w:t>
      </w:r>
      <w:r>
        <w:rPr>
          <w:rFonts w:cs="Arial"/>
          <w:lang w:eastAsia="fr-FR"/>
        </w:rPr>
        <w:t xml:space="preserve">je </w:t>
      </w:r>
      <w:r w:rsidRPr="00DB270E">
        <w:rPr>
          <w:rFonts w:cs="Arial"/>
          <w:lang w:eastAsia="fr-FR"/>
        </w:rPr>
        <w:t>choisi</w:t>
      </w:r>
      <w:r>
        <w:rPr>
          <w:rFonts w:cs="Arial"/>
          <w:lang w:eastAsia="fr-FR"/>
        </w:rPr>
        <w:t>s</w:t>
      </w:r>
      <w:r w:rsidRPr="00DB270E">
        <w:rPr>
          <w:rFonts w:cs="Arial"/>
          <w:lang w:eastAsia="fr-FR"/>
        </w:rPr>
        <w:t xml:space="preserve"> un évènement ou une situation de la vie du monde. </w:t>
      </w:r>
    </w:p>
    <w:p w:rsidR="00DB270E" w:rsidRPr="00323BF2" w:rsidRDefault="00DB270E" w:rsidP="00323BF2">
      <w:pPr>
        <w:pStyle w:val="Paragraphedeliste"/>
        <w:numPr>
          <w:ilvl w:val="0"/>
          <w:numId w:val="25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323BF2">
        <w:rPr>
          <w:rFonts w:cs="Arial"/>
          <w:lang w:eastAsia="fr-FR"/>
        </w:rPr>
        <w:t>Quels mouvements intérieurs cela fait-il naître en moi</w:t>
      </w:r>
      <w:r w:rsidR="00323BF2">
        <w:rPr>
          <w:rFonts w:cs="Arial"/>
          <w:lang w:eastAsia="fr-FR"/>
        </w:rPr>
        <w:t xml:space="preserve"> </w:t>
      </w:r>
      <w:r w:rsidRPr="00323BF2">
        <w:rPr>
          <w:rFonts w:cs="Arial"/>
          <w:lang w:eastAsia="fr-FR"/>
        </w:rPr>
        <w:t xml:space="preserve">? </w:t>
      </w:r>
    </w:p>
    <w:p w:rsidR="00DB270E" w:rsidRPr="00323BF2" w:rsidRDefault="00DB270E" w:rsidP="00323BF2">
      <w:pPr>
        <w:pStyle w:val="Paragraphedeliste"/>
        <w:numPr>
          <w:ilvl w:val="0"/>
          <w:numId w:val="25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323BF2">
        <w:rPr>
          <w:rFonts w:cs="Arial"/>
          <w:lang w:eastAsia="fr-FR"/>
        </w:rPr>
        <w:t>Que puis-je voir naître, émerger de bon</w:t>
      </w:r>
      <w:r w:rsidR="00323BF2">
        <w:rPr>
          <w:rFonts w:cs="Arial"/>
          <w:lang w:eastAsia="fr-FR"/>
        </w:rPr>
        <w:t xml:space="preserve"> </w:t>
      </w:r>
      <w:r w:rsidRPr="00323BF2">
        <w:rPr>
          <w:rFonts w:cs="Arial"/>
          <w:lang w:eastAsia="fr-FR"/>
        </w:rPr>
        <w:t>?</w:t>
      </w:r>
    </w:p>
    <w:p w:rsidR="00DB270E" w:rsidRPr="00323BF2" w:rsidRDefault="00DB270E" w:rsidP="00323BF2">
      <w:pPr>
        <w:pStyle w:val="Paragraphedeliste"/>
        <w:numPr>
          <w:ilvl w:val="0"/>
          <w:numId w:val="25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323BF2">
        <w:rPr>
          <w:rFonts w:cs="Arial"/>
          <w:lang w:eastAsia="fr-FR"/>
        </w:rPr>
        <w:t>Comment puis-je accepter de me laisser déplacer pour accueillir l’espérance ? Comment concrètement puis-je me mettre en route à la manière des mages, à la suite du Christ ?</w:t>
      </w:r>
    </w:p>
    <w:p w:rsidR="00DB270E" w:rsidRDefault="00DB270E" w:rsidP="00DB270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</w:p>
    <w:p w:rsidR="00DB270E" w:rsidRPr="00DB270E" w:rsidRDefault="00DB270E" w:rsidP="00DB270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DB270E">
        <w:rPr>
          <w:rFonts w:cs="Arial"/>
          <w:lang w:eastAsia="fr-FR"/>
        </w:rPr>
        <w:t>Remarque : si la réunion a lieu en dehors de la période de l’Avent, propos</w:t>
      </w:r>
      <w:r>
        <w:rPr>
          <w:rFonts w:cs="Arial"/>
          <w:lang w:eastAsia="fr-FR"/>
        </w:rPr>
        <w:t>er</w:t>
      </w:r>
      <w:r w:rsidRPr="00DB270E">
        <w:rPr>
          <w:rFonts w:cs="Arial"/>
          <w:lang w:eastAsia="fr-FR"/>
        </w:rPr>
        <w:t xml:space="preserve"> une relecture sur un entre-deux réunions.</w:t>
      </w:r>
    </w:p>
    <w:p w:rsidR="00CF0F3E" w:rsidRDefault="00CF0F3E" w:rsidP="00CF0F3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B0D64" w:rsidRDefault="003B0D64" w:rsidP="003B0D64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:rsidR="00DB270E" w:rsidRPr="00DB270E" w:rsidRDefault="00DB270E" w:rsidP="00DB270E">
      <w:pPr>
        <w:pStyle w:val="Paragraphedeliste"/>
        <w:numPr>
          <w:ilvl w:val="0"/>
          <w:numId w:val="22"/>
        </w:numPr>
        <w:rPr>
          <w:rFonts w:cs="Arial"/>
          <w:lang w:eastAsia="fr-FR"/>
        </w:rPr>
      </w:pPr>
      <w:r w:rsidRPr="00DB270E">
        <w:rPr>
          <w:rFonts w:cs="Arial"/>
          <w:lang w:eastAsia="fr-FR"/>
        </w:rPr>
        <w:t>« Espérer malgré tout »</w:t>
      </w:r>
      <w:r w:rsidR="00323BF2">
        <w:rPr>
          <w:rFonts w:cs="Arial"/>
          <w:lang w:eastAsia="fr-FR"/>
        </w:rPr>
        <w:t xml:space="preserve"> -</w:t>
      </w:r>
      <w:r w:rsidRPr="00DB270E">
        <w:rPr>
          <w:rFonts w:cs="Arial"/>
          <w:lang w:eastAsia="fr-FR"/>
        </w:rPr>
        <w:t xml:space="preserve"> Revue Vie Chrétienne n°14</w:t>
      </w:r>
      <w:r w:rsidR="00323BF2">
        <w:rPr>
          <w:rFonts w:cs="Arial"/>
          <w:lang w:eastAsia="fr-FR"/>
        </w:rPr>
        <w:t xml:space="preserve"> -</w:t>
      </w:r>
      <w:r w:rsidRPr="00DB270E">
        <w:rPr>
          <w:rFonts w:cs="Arial"/>
          <w:lang w:eastAsia="fr-FR"/>
        </w:rPr>
        <w:t xml:space="preserve"> novembre 2011</w:t>
      </w:r>
    </w:p>
    <w:p w:rsidR="003B0D64" w:rsidRPr="00DB270E" w:rsidRDefault="00323BF2" w:rsidP="00DB270E">
      <w:pPr>
        <w:pStyle w:val="Paragraphedeliste"/>
        <w:numPr>
          <w:ilvl w:val="0"/>
          <w:numId w:val="22"/>
        </w:numPr>
        <w:rPr>
          <w:rFonts w:cs="Arial"/>
          <w:b/>
        </w:rPr>
      </w:pPr>
      <w:r>
        <w:rPr>
          <w:rFonts w:cs="Arial"/>
          <w:lang w:eastAsia="fr-FR"/>
        </w:rPr>
        <w:t xml:space="preserve">« </w:t>
      </w:r>
      <w:hyperlink r:id="rId6" w:history="1">
        <w:r w:rsidRPr="00323BF2">
          <w:rPr>
            <w:rStyle w:val="Lienhypertexte"/>
            <w:rFonts w:cs="Arial"/>
            <w:lang w:eastAsia="fr-FR"/>
          </w:rPr>
          <w:t>Face au découragement</w:t>
        </w:r>
      </w:hyperlink>
      <w:r>
        <w:rPr>
          <w:rFonts w:cs="Arial"/>
          <w:lang w:eastAsia="fr-FR"/>
        </w:rPr>
        <w:t> » -</w:t>
      </w:r>
      <w:r w:rsidR="00DB270E" w:rsidRPr="00DB270E">
        <w:rPr>
          <w:rFonts w:cs="Arial"/>
          <w:lang w:eastAsia="fr-FR"/>
        </w:rPr>
        <w:t xml:space="preserve"> Christus n°224</w:t>
      </w:r>
      <w:r>
        <w:rPr>
          <w:rFonts w:cs="Arial"/>
          <w:lang w:eastAsia="fr-FR"/>
        </w:rPr>
        <w:t xml:space="preserve"> -</w:t>
      </w:r>
      <w:r w:rsidR="00DB270E" w:rsidRPr="00DB270E">
        <w:rPr>
          <w:rFonts w:cs="Arial"/>
          <w:lang w:eastAsia="fr-FR"/>
        </w:rPr>
        <w:t xml:space="preserve"> octobre 2009</w:t>
      </w:r>
    </w:p>
    <w:p w:rsidR="003B0D64" w:rsidRDefault="003B0D64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203E"/>
    <w:multiLevelType w:val="hybridMultilevel"/>
    <w:tmpl w:val="3B024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207C"/>
    <w:multiLevelType w:val="hybridMultilevel"/>
    <w:tmpl w:val="BFFE0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71D5"/>
    <w:multiLevelType w:val="hybridMultilevel"/>
    <w:tmpl w:val="8678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D44"/>
    <w:multiLevelType w:val="hybridMultilevel"/>
    <w:tmpl w:val="EA289E1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36194"/>
    <w:multiLevelType w:val="hybridMultilevel"/>
    <w:tmpl w:val="491C42BA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F729D"/>
    <w:multiLevelType w:val="hybridMultilevel"/>
    <w:tmpl w:val="A5229C7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262C0"/>
    <w:multiLevelType w:val="hybridMultilevel"/>
    <w:tmpl w:val="56DE0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06A8B"/>
    <w:multiLevelType w:val="hybridMultilevel"/>
    <w:tmpl w:val="914C773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4BF"/>
    <w:multiLevelType w:val="hybridMultilevel"/>
    <w:tmpl w:val="33D4CAE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108E8"/>
    <w:multiLevelType w:val="hybridMultilevel"/>
    <w:tmpl w:val="DF369DE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2"/>
  </w:num>
  <w:num w:numId="5">
    <w:abstractNumId w:val="0"/>
  </w:num>
  <w:num w:numId="6">
    <w:abstractNumId w:val="17"/>
  </w:num>
  <w:num w:numId="7">
    <w:abstractNumId w:val="2"/>
  </w:num>
  <w:num w:numId="8">
    <w:abstractNumId w:val="15"/>
  </w:num>
  <w:num w:numId="9">
    <w:abstractNumId w:val="24"/>
  </w:num>
  <w:num w:numId="10">
    <w:abstractNumId w:val="3"/>
  </w:num>
  <w:num w:numId="11">
    <w:abstractNumId w:val="21"/>
  </w:num>
  <w:num w:numId="12">
    <w:abstractNumId w:val="8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16"/>
  </w:num>
  <w:num w:numId="18">
    <w:abstractNumId w:val="10"/>
  </w:num>
  <w:num w:numId="19">
    <w:abstractNumId w:val="7"/>
  </w:num>
  <w:num w:numId="20">
    <w:abstractNumId w:val="9"/>
  </w:num>
  <w:num w:numId="21">
    <w:abstractNumId w:val="13"/>
  </w:num>
  <w:num w:numId="22">
    <w:abstractNumId w:val="4"/>
  </w:num>
  <w:num w:numId="23">
    <w:abstractNumId w:val="1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5AC4"/>
    <w:rsid w:val="001179ED"/>
    <w:rsid w:val="001972B3"/>
    <w:rsid w:val="002C724C"/>
    <w:rsid w:val="00323BF2"/>
    <w:rsid w:val="003B0D64"/>
    <w:rsid w:val="003F777A"/>
    <w:rsid w:val="004400F5"/>
    <w:rsid w:val="00620049"/>
    <w:rsid w:val="00705F39"/>
    <w:rsid w:val="00800F2E"/>
    <w:rsid w:val="008B3CF4"/>
    <w:rsid w:val="009A32D0"/>
    <w:rsid w:val="00A914E4"/>
    <w:rsid w:val="00B64F63"/>
    <w:rsid w:val="00CF0F3E"/>
    <w:rsid w:val="00DA1663"/>
    <w:rsid w:val="00DB270E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ue-christus.com/numero/face-au-decouragement-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2017-01-06T13:51:00Z</cp:lastPrinted>
  <dcterms:created xsi:type="dcterms:W3CDTF">2017-01-09T12:12:00Z</dcterms:created>
  <dcterms:modified xsi:type="dcterms:W3CDTF">2017-01-09T12:23:00Z</dcterms:modified>
</cp:coreProperties>
</file>