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647426">
        <w:tc>
          <w:tcPr>
            <w:tcW w:w="2092" w:type="dxa"/>
            <w:shd w:val="clear" w:color="auto" w:fill="auto"/>
            <w:vAlign w:val="bottom"/>
          </w:tcPr>
          <w:p w:rsidR="00647426" w:rsidRDefault="00D56E30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5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647426" w:rsidRDefault="00EC32BF" w:rsidP="00E14364">
            <w:pPr>
              <w:pStyle w:val="Titre2"/>
              <w:spacing w:line="100" w:lineRule="atLeast"/>
            </w:pPr>
            <w:r w:rsidRPr="00E14364">
              <w:rPr>
                <w:sz w:val="24"/>
              </w:rPr>
              <w:t>Axe disciple </w:t>
            </w:r>
            <w:r w:rsidR="00E14364">
              <w:rPr>
                <w:sz w:val="24"/>
              </w:rPr>
              <w:t>-</w:t>
            </w:r>
            <w:r w:rsidRPr="00E14364">
              <w:rPr>
                <w:sz w:val="24"/>
              </w:rPr>
              <w:t xml:space="preserve"> Dimension « vocation personnelle »</w:t>
            </w:r>
            <w:r w:rsidR="00E14364">
              <w:rPr>
                <w:sz w:val="24"/>
              </w:rPr>
              <w:t xml:space="preserve"> -</w:t>
            </w:r>
            <w:r w:rsidRPr="00E14364">
              <w:rPr>
                <w:sz w:val="24"/>
              </w:rPr>
              <w:t xml:space="preserve"> Discerner </w:t>
            </w:r>
          </w:p>
        </w:tc>
      </w:tr>
    </w:tbl>
    <w:p w:rsidR="00647426" w:rsidRDefault="00EC32BF">
      <w:pPr>
        <w:pStyle w:val="Titre1"/>
      </w:pPr>
      <w:r>
        <w:t xml:space="preserve">Relire </w:t>
      </w:r>
      <w:r w:rsidR="00A9007B">
        <w:t>m</w:t>
      </w:r>
      <w:bookmarkStart w:id="0" w:name="_GoBack"/>
      <w:bookmarkEnd w:id="0"/>
      <w:r>
        <w:t>a ligne de vie en Communauté Locale</w:t>
      </w:r>
    </w:p>
    <w:p w:rsidR="00647426" w:rsidRPr="00767D9E" w:rsidRDefault="00647426" w:rsidP="00E14364">
      <w:pPr>
        <w:jc w:val="both"/>
      </w:pPr>
    </w:p>
    <w:p w:rsidR="00E14364" w:rsidRDefault="00E14364" w:rsidP="00E14364">
      <w:pPr>
        <w:spacing w:after="0"/>
        <w:jc w:val="both"/>
      </w:pPr>
      <w:r>
        <w:rPr>
          <w:b/>
        </w:rPr>
        <w:t>Visée</w:t>
      </w:r>
      <w:r w:rsidR="00EC32BF" w:rsidRPr="00767D9E">
        <w:t xml:space="preserve"> : Il n’est pas toujours aisé de faire une relecture de manière solitaire (je ne prends pas le temps, je ne me mets pas sous le regard de Dieu, …). La proposition </w:t>
      </w:r>
      <w:r>
        <w:t>consiste à</w:t>
      </w:r>
      <w:r w:rsidR="00EC32BF" w:rsidRPr="00767D9E">
        <w:t xml:space="preserve"> prendre le temps en CL, de faire toutes les étapes d’une relecture de semaine ou de journée</w:t>
      </w:r>
      <w:r>
        <w:t>,</w:t>
      </w:r>
      <w:r w:rsidR="00EC32BF" w:rsidRPr="00767D9E">
        <w:t xml:space="preserve"> et de préparer un partage. </w:t>
      </w:r>
    </w:p>
    <w:p w:rsidR="00E14364" w:rsidRDefault="00EC32BF" w:rsidP="00345D40">
      <w:pPr>
        <w:spacing w:after="120"/>
        <w:jc w:val="both"/>
      </w:pPr>
      <w:r w:rsidRPr="00767D9E">
        <w:t xml:space="preserve">Pour cet exercice communautaire, prévoir une demi-journée. </w:t>
      </w:r>
    </w:p>
    <w:p w:rsidR="00647426" w:rsidRDefault="00EC32BF" w:rsidP="00E14364">
      <w:pPr>
        <w:spacing w:after="0"/>
        <w:jc w:val="both"/>
      </w:pPr>
      <w:r w:rsidRPr="00767D9E">
        <w:t xml:space="preserve">Inviter à lire </w:t>
      </w:r>
      <w:r w:rsidR="00E14364">
        <w:t>au préalable</w:t>
      </w:r>
      <w:r w:rsidRPr="00767D9E">
        <w:t xml:space="preserve"> la fiche sur la prière d’Alliance ou les articles sur la prière de Notre Dame du WEB.</w:t>
      </w:r>
      <w:r w:rsidR="00345D40">
        <w:t xml:space="preserve"> </w:t>
      </w:r>
      <w:hyperlink r:id="rId6" w:history="1">
        <w:r w:rsidR="00345D40" w:rsidRPr="00896F74">
          <w:rPr>
            <w:rStyle w:val="Lienhypertexte"/>
          </w:rPr>
          <w:t>http://www.ndweb.org/</w:t>
        </w:r>
      </w:hyperlink>
    </w:p>
    <w:p w:rsidR="00E14364" w:rsidRDefault="00E14364" w:rsidP="00E14364">
      <w:pPr>
        <w:pStyle w:val="Corpsdetexte"/>
        <w:rPr>
          <w:rFonts w:ascii="Calibri" w:hAnsi="Calibri" w:cs="Calibri"/>
          <w:i/>
          <w:sz w:val="22"/>
          <w:szCs w:val="22"/>
        </w:rPr>
      </w:pPr>
    </w:p>
    <w:p w:rsidR="00647426" w:rsidRPr="00767D9E" w:rsidRDefault="00EC32BF" w:rsidP="00E14364">
      <w:pPr>
        <w:pStyle w:val="Corpsdetexte"/>
      </w:pPr>
      <w:r w:rsidRPr="00767D9E">
        <w:rPr>
          <w:rFonts w:ascii="Calibri" w:hAnsi="Calibri" w:cs="Calibri"/>
          <w:i/>
          <w:sz w:val="22"/>
          <w:szCs w:val="22"/>
        </w:rPr>
        <w:t xml:space="preserve">Repérer </w:t>
      </w:r>
      <w:r w:rsidRPr="00767D9E">
        <w:rPr>
          <w:rFonts w:ascii="Calibri" w:hAnsi="Calibri" w:cs="Calibri"/>
          <w:bCs/>
          <w:i/>
          <w:sz w:val="22"/>
          <w:szCs w:val="22"/>
        </w:rPr>
        <w:t>ses</w:t>
      </w:r>
      <w:r w:rsidRPr="00767D9E">
        <w:rPr>
          <w:rFonts w:ascii="Calibri" w:hAnsi="Calibri" w:cs="Calibri"/>
          <w:i/>
          <w:sz w:val="22"/>
          <w:szCs w:val="22"/>
        </w:rPr>
        <w:t xml:space="preserve"> mouvements intérieurs et percevoir leur impact et leur origine (physiologie (fatigue, migraine,…) ou spirituelle) aident à se laisser conduire par l’Esprit et à lui être docile… C’est la relecture.</w:t>
      </w:r>
    </w:p>
    <w:p w:rsidR="00647426" w:rsidRPr="00767D9E" w:rsidRDefault="00647426" w:rsidP="00E14364">
      <w:pPr>
        <w:spacing w:after="0"/>
        <w:jc w:val="both"/>
      </w:pPr>
    </w:p>
    <w:p w:rsidR="00E14364" w:rsidRDefault="00E14364" w:rsidP="00E14364">
      <w:pPr>
        <w:spacing w:after="0"/>
        <w:jc w:val="both"/>
      </w:pPr>
      <w:r w:rsidRPr="00E14364">
        <w:rPr>
          <w:b/>
        </w:rPr>
        <w:t>Préparation</w:t>
      </w:r>
      <w:r>
        <w:t xml:space="preserve"> : </w:t>
      </w:r>
      <w:r w:rsidR="00EC32BF" w:rsidRPr="00767D9E">
        <w:t>Prévoir</w:t>
      </w:r>
      <w:r>
        <w:t xml:space="preserve"> des</w:t>
      </w:r>
      <w:r w:rsidR="00EC32BF" w:rsidRPr="00767D9E">
        <w:t xml:space="preserve"> feuilles </w:t>
      </w:r>
      <w:r>
        <w:t>de</w:t>
      </w:r>
      <w:r w:rsidR="00EC32BF" w:rsidRPr="00767D9E">
        <w:t xml:space="preserve"> couleurs. Demander à chacun d’amener une carte. </w:t>
      </w:r>
    </w:p>
    <w:p w:rsidR="00E14364" w:rsidRDefault="00E14364" w:rsidP="00E14364">
      <w:pPr>
        <w:spacing w:after="0"/>
        <w:jc w:val="both"/>
        <w:rPr>
          <w:b/>
        </w:rPr>
      </w:pPr>
    </w:p>
    <w:p w:rsidR="00E14364" w:rsidRPr="00E14364" w:rsidRDefault="00E14364" w:rsidP="00E14364">
      <w:pPr>
        <w:spacing w:after="0"/>
        <w:jc w:val="both"/>
        <w:rPr>
          <w:b/>
        </w:rPr>
      </w:pPr>
      <w:r w:rsidRPr="00E14364">
        <w:rPr>
          <w:b/>
        </w:rPr>
        <w:t>Déroulement de la rencontre :</w:t>
      </w:r>
    </w:p>
    <w:p w:rsidR="00767D9E" w:rsidRDefault="00EC32BF" w:rsidP="00E14364">
      <w:pPr>
        <w:spacing w:after="0"/>
        <w:jc w:val="both"/>
      </w:pPr>
      <w:r w:rsidRPr="00767D9E">
        <w:t xml:space="preserve">Les différentes étapes sont dévoilées au fur et à mesure par la personne qui anime la relecture ; cela peut être l’accompagnateur. </w:t>
      </w:r>
      <w:r w:rsidR="00E14364">
        <w:t xml:space="preserve">Au préalable, il aura </w:t>
      </w:r>
      <w:r w:rsidRPr="00767D9E">
        <w:t>explicit</w:t>
      </w:r>
      <w:r w:rsidR="00E14364">
        <w:t>é</w:t>
      </w:r>
      <w:r w:rsidRPr="00767D9E">
        <w:t xml:space="preserve"> les grandes lignes de l’exercice. </w:t>
      </w:r>
    </w:p>
    <w:p w:rsidR="00E14364" w:rsidRDefault="00E14364" w:rsidP="00E14364">
      <w:pPr>
        <w:spacing w:after="0"/>
        <w:jc w:val="both"/>
      </w:pPr>
    </w:p>
    <w:p w:rsidR="00767D9E" w:rsidRDefault="00417327" w:rsidP="00417327">
      <w:pPr>
        <w:numPr>
          <w:ilvl w:val="0"/>
          <w:numId w:val="3"/>
        </w:numPr>
        <w:spacing w:after="120"/>
        <w:ind w:left="357" w:hanging="357"/>
        <w:jc w:val="both"/>
      </w:pPr>
      <w:r>
        <w:t>Je suis</w:t>
      </w:r>
      <w:r w:rsidR="00EC32BF" w:rsidRPr="00767D9E">
        <w:t xml:space="preserve"> invité à écrire une demande de grâce pour cet exercice de relecture</w:t>
      </w:r>
      <w:r w:rsidR="00E14364">
        <w:t xml:space="preserve">. </w:t>
      </w:r>
      <w:r w:rsidR="00EC32BF" w:rsidRPr="00767D9E">
        <w:t>5 mn</w:t>
      </w:r>
    </w:p>
    <w:p w:rsidR="00E14364" w:rsidRDefault="00417327" w:rsidP="00417327">
      <w:pPr>
        <w:numPr>
          <w:ilvl w:val="0"/>
          <w:numId w:val="3"/>
        </w:numPr>
        <w:spacing w:after="0"/>
        <w:ind w:left="363"/>
        <w:jc w:val="both"/>
      </w:pPr>
      <w:r>
        <w:t xml:space="preserve">J’écoute le </w:t>
      </w:r>
      <w:r w:rsidR="00EC32BF" w:rsidRPr="00767D9E">
        <w:t xml:space="preserve">texte choisi pour la prière </w:t>
      </w:r>
      <w:r>
        <w:t>(lu par l’un des participants).</w:t>
      </w:r>
      <w:r w:rsidR="00E14364">
        <w:t xml:space="preserve"> </w:t>
      </w:r>
    </w:p>
    <w:p w:rsidR="00767D9E" w:rsidRDefault="00E14364" w:rsidP="00417327">
      <w:pPr>
        <w:spacing w:after="120"/>
        <w:ind w:left="357" w:hanging="357"/>
        <w:jc w:val="both"/>
      </w:pPr>
      <w:r>
        <w:tab/>
        <w:t>Je laisse</w:t>
      </w:r>
      <w:r w:rsidR="00EC32BF" w:rsidRPr="00767D9E">
        <w:t xml:space="preserve"> la Parole descendre en </w:t>
      </w:r>
      <w:r>
        <w:t>moi, puis j’</w:t>
      </w:r>
      <w:r w:rsidR="00EC32BF" w:rsidRPr="00767D9E">
        <w:t>écri</w:t>
      </w:r>
      <w:r>
        <w:t xml:space="preserve">s </w:t>
      </w:r>
      <w:r w:rsidR="00EC32BF" w:rsidRPr="00767D9E">
        <w:t>ce qui</w:t>
      </w:r>
      <w:r>
        <w:t xml:space="preserve"> me</w:t>
      </w:r>
      <w:r w:rsidR="00EC32BF" w:rsidRPr="00767D9E">
        <w:t xml:space="preserve"> touche dans ce texte</w:t>
      </w:r>
      <w:r>
        <w:t xml:space="preserve">. </w:t>
      </w:r>
      <w:r w:rsidR="00EC32BF" w:rsidRPr="00767D9E">
        <w:t>10 mn</w:t>
      </w:r>
    </w:p>
    <w:p w:rsidR="00767D9E" w:rsidRDefault="00E14364" w:rsidP="00417327">
      <w:pPr>
        <w:numPr>
          <w:ilvl w:val="0"/>
          <w:numId w:val="3"/>
        </w:numPr>
        <w:spacing w:after="120"/>
        <w:ind w:left="357" w:hanging="357"/>
        <w:jc w:val="both"/>
      </w:pPr>
      <w:r>
        <w:t xml:space="preserve">Je considère </w:t>
      </w:r>
      <w:r w:rsidR="00417327">
        <w:t xml:space="preserve">la journée d’hier </w:t>
      </w:r>
      <w:r w:rsidR="00EC32BF" w:rsidRPr="00767D9E">
        <w:t>ou une journée dans la semaine qui vient de s’écouler</w:t>
      </w:r>
      <w:r>
        <w:t xml:space="preserve">, je note </w:t>
      </w:r>
      <w:r w:rsidR="00EC32BF" w:rsidRPr="00767D9E">
        <w:t xml:space="preserve">tous les faits qui se sont produits, même ceux qui </w:t>
      </w:r>
      <w:r>
        <w:t xml:space="preserve">me </w:t>
      </w:r>
      <w:r w:rsidR="00EC32BF" w:rsidRPr="00767D9E">
        <w:t>paraissent insignifiants</w:t>
      </w:r>
      <w:r>
        <w:t xml:space="preserve"> : </w:t>
      </w:r>
      <w:r w:rsidR="00EC32BF" w:rsidRPr="00767D9E">
        <w:t xml:space="preserve">je contemple ce que je mange, mes trajets, les rencontres que j’ai faites, les images qui me rejoignent,… </w:t>
      </w:r>
      <w:r w:rsidR="00417327">
        <w:t xml:space="preserve">        </w:t>
      </w:r>
      <w:r w:rsidR="00EC32BF" w:rsidRPr="00767D9E">
        <w:t>10 mn</w:t>
      </w:r>
    </w:p>
    <w:p w:rsidR="00767D9E" w:rsidRDefault="00EC32BF" w:rsidP="00417327">
      <w:pPr>
        <w:numPr>
          <w:ilvl w:val="0"/>
          <w:numId w:val="3"/>
        </w:numPr>
        <w:spacing w:after="120"/>
        <w:ind w:left="357" w:hanging="357"/>
        <w:jc w:val="both"/>
      </w:pPr>
      <w:r w:rsidRPr="00767D9E">
        <w:t>Je relis ce que je viens d’écrire… et je dessine des smileys</w:t>
      </w:r>
      <w:r w:rsidR="00417327">
        <w:t xml:space="preserve"> - </w:t>
      </w:r>
      <w:r w:rsidRPr="00767D9E">
        <w:t>je peux aussi pr</w:t>
      </w:r>
      <w:r w:rsidR="00E14364">
        <w:t>endre des couleurs et surligner.</w:t>
      </w:r>
      <w:r w:rsidRPr="00767D9E">
        <w:t xml:space="preserve"> Ces smileys que </w:t>
      </w:r>
      <w:r w:rsidR="00E14364" w:rsidRPr="00767D9E">
        <w:t>recouvrent-ils</w:t>
      </w:r>
      <w:r w:rsidRPr="00767D9E">
        <w:t> ? quel (s) état(s) d’âme ? quel(s) mouvements intérieurs (s) ? (paix, joie, tristesse, colère, rancune, inappétence, sécheresse de cœur,…). Je laisse ces mouvements intérieurs m’habiter. 10</w:t>
      </w:r>
      <w:r w:rsidR="00E14364">
        <w:t xml:space="preserve"> </w:t>
      </w:r>
      <w:r w:rsidRPr="00767D9E">
        <w:t xml:space="preserve">mn </w:t>
      </w:r>
    </w:p>
    <w:p w:rsidR="00647426" w:rsidRPr="00767D9E" w:rsidRDefault="00EC32BF" w:rsidP="00417327">
      <w:pPr>
        <w:numPr>
          <w:ilvl w:val="0"/>
          <w:numId w:val="3"/>
        </w:numPr>
        <w:spacing w:after="0"/>
        <w:ind w:left="363"/>
        <w:jc w:val="both"/>
      </w:pPr>
      <w:r w:rsidRPr="00767D9E">
        <w:t>Ces mouvements intérieurs m’invitent</w:t>
      </w:r>
      <w:r w:rsidR="00E14364">
        <w:t> :</w:t>
      </w:r>
    </w:p>
    <w:p w:rsidR="00647426" w:rsidRPr="00767D9E" w:rsidRDefault="00EC32BF" w:rsidP="00417327">
      <w:pPr>
        <w:pStyle w:val="Paragraphedeliste1"/>
        <w:numPr>
          <w:ilvl w:val="1"/>
          <w:numId w:val="7"/>
        </w:numPr>
        <w:tabs>
          <w:tab w:val="clear" w:pos="0"/>
          <w:tab w:val="num" w:pos="-371"/>
        </w:tabs>
        <w:spacing w:after="0"/>
        <w:ind w:left="1069"/>
        <w:jc w:val="both"/>
      </w:pPr>
      <w:r w:rsidRPr="00767D9E">
        <w:t>à rendre grâce ? à m’émerveiller</w:t>
      </w:r>
      <w:r w:rsidR="00E14364">
        <w:t xml:space="preserve"> ? </w:t>
      </w:r>
      <w:r w:rsidRPr="00767D9E">
        <w:t>de Dieu, de l’autre, de moi ?</w:t>
      </w:r>
    </w:p>
    <w:p w:rsidR="00767D9E" w:rsidRDefault="00EC32BF" w:rsidP="00417327">
      <w:pPr>
        <w:pStyle w:val="Paragraphedeliste1"/>
        <w:numPr>
          <w:ilvl w:val="1"/>
          <w:numId w:val="7"/>
        </w:numPr>
        <w:tabs>
          <w:tab w:val="clear" w:pos="0"/>
          <w:tab w:val="num" w:pos="-371"/>
        </w:tabs>
        <w:spacing w:after="0"/>
        <w:ind w:left="1069"/>
        <w:jc w:val="both"/>
      </w:pPr>
      <w:r w:rsidRPr="00767D9E">
        <w:t xml:space="preserve">à prendre la mesure de </w:t>
      </w:r>
      <w:r w:rsidRPr="00767D9E">
        <w:rPr>
          <w:bCs/>
        </w:rPr>
        <w:t>dysfonctionnement</w:t>
      </w:r>
      <w:r w:rsidRPr="00767D9E">
        <w:t xml:space="preserve"> dans la relation à l’autre, à Dieu à moi. Dans ce cas :</w:t>
      </w:r>
    </w:p>
    <w:p w:rsidR="00647426" w:rsidRPr="00767D9E" w:rsidRDefault="00EC32BF" w:rsidP="00417327">
      <w:pPr>
        <w:pStyle w:val="Paragraphedeliste1"/>
        <w:numPr>
          <w:ilvl w:val="1"/>
          <w:numId w:val="9"/>
        </w:numPr>
        <w:spacing w:after="0"/>
        <w:jc w:val="both"/>
      </w:pPr>
      <w:r w:rsidRPr="00767D9E">
        <w:t xml:space="preserve">Est-ce que je peux me tourner vers Dieu pour lui confier dans la prière </w:t>
      </w:r>
      <w:r w:rsidRPr="008F5F2F">
        <w:rPr>
          <w:bCs/>
        </w:rPr>
        <w:t>l’événement</w:t>
      </w:r>
      <w:r w:rsidRPr="00767D9E">
        <w:t>, la situation, la relation ?</w:t>
      </w:r>
    </w:p>
    <w:p w:rsidR="00647426" w:rsidRPr="00767D9E" w:rsidRDefault="00EC32BF" w:rsidP="00417327">
      <w:pPr>
        <w:pStyle w:val="Paragraphedeliste1"/>
        <w:numPr>
          <w:ilvl w:val="1"/>
          <w:numId w:val="9"/>
        </w:numPr>
        <w:spacing w:after="0"/>
        <w:jc w:val="both"/>
      </w:pPr>
      <w:r w:rsidRPr="00767D9E">
        <w:t xml:space="preserve">Est-ce que je peux demander pardon ? </w:t>
      </w:r>
    </w:p>
    <w:p w:rsidR="00647426" w:rsidRPr="00767D9E" w:rsidRDefault="00EC32BF" w:rsidP="00417327">
      <w:pPr>
        <w:pStyle w:val="Paragraphedeliste1"/>
        <w:numPr>
          <w:ilvl w:val="1"/>
          <w:numId w:val="9"/>
        </w:numPr>
        <w:spacing w:after="0"/>
        <w:jc w:val="both"/>
      </w:pPr>
      <w:r w:rsidRPr="00767D9E">
        <w:t>Est-ce que je parviens à lui demander son aide ? sa lumière ? sa force ? pour vivre demain un changement d’attitude de ma part ?</w:t>
      </w:r>
    </w:p>
    <w:p w:rsidR="00647426" w:rsidRPr="00767D9E" w:rsidRDefault="00EC32BF" w:rsidP="00417327">
      <w:pPr>
        <w:pStyle w:val="Paragraphedeliste1"/>
        <w:numPr>
          <w:ilvl w:val="1"/>
          <w:numId w:val="8"/>
        </w:numPr>
        <w:spacing w:after="0"/>
        <w:jc w:val="both"/>
      </w:pPr>
      <w:r w:rsidRPr="00767D9E">
        <w:lastRenderedPageBreak/>
        <w:t>Quelle est ma confiance en Dieu sur ce(s) point(s) ?</w:t>
      </w:r>
    </w:p>
    <w:p w:rsidR="00647426" w:rsidRPr="00767D9E" w:rsidRDefault="00EC32BF" w:rsidP="00417327">
      <w:pPr>
        <w:pStyle w:val="Paragraphedeliste1"/>
        <w:numPr>
          <w:ilvl w:val="1"/>
          <w:numId w:val="8"/>
        </w:numPr>
        <w:spacing w:after="60"/>
        <w:ind w:left="1434" w:hanging="357"/>
        <w:jc w:val="both"/>
      </w:pPr>
      <w:r w:rsidRPr="00767D9E">
        <w:t>Si je ne fais rien de cela. Qu’est ce qui me retient ? qu’est qui m’en empêche ?</w:t>
      </w:r>
    </w:p>
    <w:p w:rsidR="008F5F2F" w:rsidRDefault="00EC32BF" w:rsidP="00417327">
      <w:pPr>
        <w:spacing w:after="120"/>
        <w:ind w:left="360"/>
        <w:jc w:val="both"/>
      </w:pPr>
      <w:r w:rsidRPr="00767D9E">
        <w:t>Je prends le temps de noter ce que je ressens en me posant ces questions</w:t>
      </w:r>
      <w:r w:rsidR="00E14364">
        <w:t xml:space="preserve">. </w:t>
      </w:r>
      <w:r w:rsidRPr="00767D9E">
        <w:t>10 mn</w:t>
      </w:r>
    </w:p>
    <w:p w:rsidR="008F5F2F" w:rsidRDefault="00EC32BF" w:rsidP="00417327">
      <w:pPr>
        <w:numPr>
          <w:ilvl w:val="0"/>
          <w:numId w:val="3"/>
        </w:numPr>
        <w:spacing w:after="120"/>
        <w:ind w:left="360"/>
        <w:jc w:val="both"/>
      </w:pPr>
      <w:r w:rsidRPr="00767D9E">
        <w:t>Suite à ce moment passé avec le Seigneur</w:t>
      </w:r>
      <w:r w:rsidR="00E14364">
        <w:t>,</w:t>
      </w:r>
      <w:r w:rsidRPr="00767D9E">
        <w:t xml:space="preserve"> je rédige une prière sur la carte que j’ai apportée</w:t>
      </w:r>
      <w:r w:rsidR="00E14364">
        <w:t xml:space="preserve">. </w:t>
      </w:r>
      <w:r w:rsidRPr="00767D9E">
        <w:t xml:space="preserve"> 5mn</w:t>
      </w:r>
    </w:p>
    <w:p w:rsidR="00647426" w:rsidRPr="00767D9E" w:rsidRDefault="00EC32BF" w:rsidP="00417327">
      <w:pPr>
        <w:numPr>
          <w:ilvl w:val="0"/>
          <w:numId w:val="3"/>
        </w:numPr>
        <w:spacing w:after="0"/>
        <w:ind w:left="360"/>
        <w:jc w:val="both"/>
      </w:pPr>
      <w:r w:rsidRPr="00767D9E">
        <w:t>Finalement</w:t>
      </w:r>
      <w:r w:rsidR="00E14364">
        <w:t xml:space="preserve">, </w:t>
      </w:r>
      <w:r w:rsidRPr="00767D9E">
        <w:t>je prépare mon partage sur cet exercice de relecture à partir des pistes suivantes</w:t>
      </w:r>
      <w:r w:rsidR="00E14364">
        <w:t xml:space="preserve"> </w:t>
      </w:r>
      <w:r w:rsidRPr="00767D9E">
        <w:t>(10</w:t>
      </w:r>
      <w:r w:rsidR="00417327">
        <w:t xml:space="preserve"> </w:t>
      </w:r>
      <w:r w:rsidRPr="00767D9E">
        <w:t xml:space="preserve">minutes): </w:t>
      </w:r>
    </w:p>
    <w:p w:rsidR="00647426" w:rsidRPr="00767D9E" w:rsidRDefault="00EC32BF" w:rsidP="00417327">
      <w:pPr>
        <w:numPr>
          <w:ilvl w:val="0"/>
          <w:numId w:val="14"/>
        </w:numPr>
        <w:spacing w:after="0" w:line="100" w:lineRule="atLeast"/>
        <w:jc w:val="both"/>
      </w:pPr>
      <w:r w:rsidRPr="00767D9E">
        <w:t xml:space="preserve">Quels sont les fruits de cette relecture ? </w:t>
      </w:r>
    </w:p>
    <w:p w:rsidR="00647426" w:rsidRPr="00767D9E" w:rsidRDefault="00EC32BF" w:rsidP="00417327">
      <w:pPr>
        <w:numPr>
          <w:ilvl w:val="0"/>
          <w:numId w:val="14"/>
        </w:numPr>
        <w:spacing w:after="0" w:line="100" w:lineRule="atLeast"/>
        <w:jc w:val="both"/>
      </w:pPr>
      <w:r w:rsidRPr="00767D9E">
        <w:t>Puis je reconnaître l’action de l’Esprit dans cet exercice ?</w:t>
      </w:r>
    </w:p>
    <w:p w:rsidR="00647426" w:rsidRPr="00767D9E" w:rsidRDefault="00EC32BF" w:rsidP="00417327">
      <w:pPr>
        <w:numPr>
          <w:ilvl w:val="0"/>
          <w:numId w:val="14"/>
        </w:numPr>
        <w:spacing w:after="120" w:line="100" w:lineRule="atLeast"/>
        <w:ind w:left="1066" w:hanging="357"/>
        <w:jc w:val="both"/>
      </w:pPr>
      <w:r w:rsidRPr="00767D9E">
        <w:t>A quoi cet exercice m’invite-t-il ?</w:t>
      </w:r>
    </w:p>
    <w:p w:rsidR="008F5F2F" w:rsidRDefault="00EC32BF" w:rsidP="00417327">
      <w:pPr>
        <w:numPr>
          <w:ilvl w:val="0"/>
          <w:numId w:val="3"/>
        </w:numPr>
        <w:spacing w:after="120" w:line="100" w:lineRule="atLeast"/>
        <w:ind w:left="426" w:hanging="426"/>
        <w:jc w:val="both"/>
      </w:pPr>
      <w:r w:rsidRPr="00767D9E">
        <w:t xml:space="preserve">La </w:t>
      </w:r>
      <w:r w:rsidR="00E14364">
        <w:t>rencontre</w:t>
      </w:r>
      <w:r w:rsidRPr="00767D9E">
        <w:t xml:space="preserve"> se poursuit par un partage et un second tour</w:t>
      </w:r>
      <w:r w:rsidR="00417327">
        <w:t xml:space="preserve"> selon le mode habituel</w:t>
      </w:r>
      <w:r w:rsidRPr="00767D9E">
        <w:t xml:space="preserve">. </w:t>
      </w:r>
    </w:p>
    <w:p w:rsidR="008F5F2F" w:rsidRDefault="00EC32BF" w:rsidP="00417327">
      <w:pPr>
        <w:numPr>
          <w:ilvl w:val="0"/>
          <w:numId w:val="3"/>
        </w:numPr>
        <w:spacing w:after="120" w:line="100" w:lineRule="atLeast"/>
        <w:ind w:left="426" w:hanging="426"/>
        <w:jc w:val="both"/>
      </w:pPr>
      <w:r w:rsidRPr="00767D9E">
        <w:t>Puis chacun est invité à lire sa prière qui sera ainsi portée par la CL</w:t>
      </w:r>
      <w:r w:rsidR="00417327">
        <w:t>.</w:t>
      </w:r>
    </w:p>
    <w:p w:rsidR="00647426" w:rsidRPr="00767D9E" w:rsidRDefault="00EC32BF" w:rsidP="00417327">
      <w:pPr>
        <w:numPr>
          <w:ilvl w:val="0"/>
          <w:numId w:val="3"/>
        </w:numPr>
        <w:spacing w:after="120" w:line="100" w:lineRule="atLeast"/>
        <w:ind w:left="426" w:hanging="426"/>
        <w:jc w:val="both"/>
      </w:pPr>
      <w:r w:rsidRPr="00767D9E">
        <w:t>Évaluation.</w:t>
      </w:r>
    </w:p>
    <w:p w:rsidR="00647426" w:rsidRDefault="00647426" w:rsidP="00E14364">
      <w:pPr>
        <w:spacing w:after="0"/>
      </w:pPr>
    </w:p>
    <w:p w:rsidR="00647426" w:rsidRDefault="00647426">
      <w:pPr>
        <w:pStyle w:val="Sansinterligne1"/>
      </w:pPr>
    </w:p>
    <w:p w:rsidR="00647426" w:rsidRDefault="00EC32BF">
      <w:pPr>
        <w:pStyle w:val="Sansinterligne1"/>
      </w:pPr>
      <w:r>
        <w:t xml:space="preserve">Date : </w:t>
      </w:r>
      <w:r w:rsidR="00E14364">
        <w:t>Décembre</w:t>
      </w:r>
      <w:r>
        <w:t xml:space="preserve"> 201</w:t>
      </w:r>
      <w:r w:rsidR="00E14364">
        <w:t>6</w:t>
      </w:r>
    </w:p>
    <w:p w:rsidR="00EC32BF" w:rsidRDefault="00EC32BF">
      <w:pPr>
        <w:jc w:val="right"/>
      </w:pPr>
    </w:p>
    <w:sectPr w:rsidR="00EC32BF" w:rsidSect="00417327">
      <w:pgSz w:w="11906" w:h="16838"/>
      <w:pgMar w:top="851" w:right="1418" w:bottom="1276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E6CF7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98"/>
        </w:tabs>
        <w:ind w:left="2155" w:hanging="567"/>
      </w:pPr>
      <w:rPr>
        <w:rFonts w:ascii="Courier New" w:hAnsi="Courier New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7BB4947"/>
    <w:multiLevelType w:val="hybridMultilevel"/>
    <w:tmpl w:val="DECE0AA8"/>
    <w:name w:val="WW8Num22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910F5"/>
    <w:multiLevelType w:val="multilevel"/>
    <w:tmpl w:val="76DA0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FF000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o"/>
      <w:lvlJc w:val="left"/>
      <w:pPr>
        <w:tabs>
          <w:tab w:val="num" w:pos="2098"/>
        </w:tabs>
        <w:ind w:left="2155" w:hanging="567"/>
      </w:pPr>
      <w:rPr>
        <w:rFonts w:ascii="Courier New" w:hAnsi="Courier New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AB701FF"/>
    <w:multiLevelType w:val="multilevel"/>
    <w:tmpl w:val="C5B2B6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FF000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-"/>
      <w:lvlJc w:val="left"/>
      <w:pPr>
        <w:tabs>
          <w:tab w:val="num" w:pos="2098"/>
        </w:tabs>
        <w:ind w:left="2155" w:hanging="567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D767835"/>
    <w:multiLevelType w:val="hybridMultilevel"/>
    <w:tmpl w:val="B6C428F2"/>
    <w:name w:val="WW8Num2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6354"/>
    <w:multiLevelType w:val="hybridMultilevel"/>
    <w:tmpl w:val="B51C61EE"/>
    <w:name w:val="WW8Num42222"/>
    <w:lvl w:ilvl="0" w:tplc="8940E0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D6528"/>
    <w:multiLevelType w:val="hybridMultilevel"/>
    <w:tmpl w:val="115C342C"/>
    <w:name w:val="WW8Num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6ED7"/>
    <w:multiLevelType w:val="hybridMultilevel"/>
    <w:tmpl w:val="D8ACB75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2E12C1"/>
    <w:multiLevelType w:val="multilevel"/>
    <w:tmpl w:val="40F0C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FF000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-"/>
      <w:lvlJc w:val="left"/>
      <w:pPr>
        <w:tabs>
          <w:tab w:val="num" w:pos="2098"/>
        </w:tabs>
        <w:ind w:left="2155" w:hanging="567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5F7A231B"/>
    <w:multiLevelType w:val="hybridMultilevel"/>
    <w:tmpl w:val="D3AA990E"/>
    <w:name w:val="WW8Num42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565C0"/>
    <w:multiLevelType w:val="hybridMultilevel"/>
    <w:tmpl w:val="9B08E6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F1FCC"/>
    <w:multiLevelType w:val="hybridMultilevel"/>
    <w:tmpl w:val="2CB4563A"/>
    <w:lvl w:ilvl="0" w:tplc="8940E02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DA4CEE"/>
    <w:multiLevelType w:val="multilevel"/>
    <w:tmpl w:val="30FED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098"/>
        </w:tabs>
        <w:ind w:left="2155" w:hanging="567"/>
      </w:pPr>
      <w:rPr>
        <w:rFonts w:ascii="Courier New" w:hAnsi="Courier New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9E"/>
    <w:rsid w:val="00345D40"/>
    <w:rsid w:val="0035730F"/>
    <w:rsid w:val="00417327"/>
    <w:rsid w:val="00647426"/>
    <w:rsid w:val="00767D9E"/>
    <w:rsid w:val="008F5F2F"/>
    <w:rsid w:val="00A9007B"/>
    <w:rsid w:val="00D56E30"/>
    <w:rsid w:val="00E14364"/>
    <w:rsid w:val="00E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E78576-C60D-4A9C-9715-3B528F1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FF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CorpsdetexteCar">
    <w:name w:val="Corps de texte Car"/>
    <w:basedOn w:val="Policepardfaut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Pr>
      <w:rFonts w:ascii="Symbol" w:hAnsi="Symbol" w:cs="Symbol"/>
      <w:color w:val="0070C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345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web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5</cp:revision>
  <cp:lastPrinted>1899-12-31T23:00:00Z</cp:lastPrinted>
  <dcterms:created xsi:type="dcterms:W3CDTF">2014-08-25T17:40:00Z</dcterms:created>
  <dcterms:modified xsi:type="dcterms:W3CDTF">2016-12-12T16:54:00Z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