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723CC2">
        <w:tc>
          <w:tcPr>
            <w:tcW w:w="2092" w:type="dxa"/>
            <w:shd w:val="clear" w:color="auto" w:fill="auto"/>
            <w:vAlign w:val="bottom"/>
          </w:tcPr>
          <w:p w:rsidR="00723CC2" w:rsidRDefault="0083298B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723CC2" w:rsidRDefault="00723CC2" w:rsidP="0001338C">
            <w:pPr>
              <w:pStyle w:val="Titre2"/>
              <w:spacing w:line="100" w:lineRule="atLeast"/>
            </w:pPr>
            <w:r>
              <w:t>Axe disciple </w:t>
            </w:r>
            <w:r w:rsidR="0001338C">
              <w:t xml:space="preserve">- </w:t>
            </w:r>
            <w:r>
              <w:t>Dimension « communautaire »</w:t>
            </w:r>
            <w:r w:rsidR="0001338C">
              <w:t xml:space="preserve"> - Contempler</w:t>
            </w:r>
          </w:p>
        </w:tc>
      </w:tr>
    </w:tbl>
    <w:p w:rsidR="00723CC2" w:rsidRDefault="00723CC2">
      <w:pPr>
        <w:pStyle w:val="Titre1"/>
      </w:pPr>
      <w:r>
        <w:t>Contempler le Christ dans sa relation aux autres</w:t>
      </w:r>
    </w:p>
    <w:p w:rsidR="00723CC2" w:rsidRDefault="00723CC2" w:rsidP="0001338C">
      <w:pPr>
        <w:spacing w:after="0"/>
        <w:jc w:val="center"/>
      </w:pPr>
    </w:p>
    <w:p w:rsidR="00A15C92" w:rsidRDefault="0001338C" w:rsidP="0001338C">
      <w:pPr>
        <w:spacing w:after="0"/>
        <w:jc w:val="both"/>
      </w:pPr>
      <w:r>
        <w:rPr>
          <w:b/>
        </w:rPr>
        <w:t>Visée</w:t>
      </w:r>
      <w:r w:rsidR="00723CC2" w:rsidRPr="005462AD">
        <w:t> : En communauté</w:t>
      </w:r>
      <w:r>
        <w:t xml:space="preserve"> locale</w:t>
      </w:r>
      <w:r w:rsidR="00723CC2" w:rsidRPr="005462AD">
        <w:t>, s’aider à contempler le Christ dans sa relation avec les autres</w:t>
      </w:r>
      <w:r>
        <w:t>,</w:t>
      </w:r>
      <w:r w:rsidR="00723CC2" w:rsidRPr="005462AD">
        <w:t xml:space="preserve"> en mettant en œuvre des moyens </w:t>
      </w:r>
      <w:r>
        <w:t xml:space="preserve">ignaciens </w:t>
      </w:r>
      <w:r w:rsidR="00723CC2" w:rsidRPr="005462AD">
        <w:t>comme le dialogue contemplatif ou le bibliodrame</w:t>
      </w:r>
      <w:r w:rsidR="00A15C92">
        <w:t>.</w:t>
      </w:r>
    </w:p>
    <w:p w:rsidR="0001338C" w:rsidRPr="006907A0" w:rsidRDefault="0001338C" w:rsidP="0001338C">
      <w:pPr>
        <w:spacing w:after="0"/>
        <w:jc w:val="both"/>
      </w:pPr>
    </w:p>
    <w:p w:rsidR="00723CC2" w:rsidRPr="0001338C" w:rsidRDefault="00723CC2" w:rsidP="0001338C">
      <w:pPr>
        <w:spacing w:after="0"/>
        <w:jc w:val="both"/>
        <w:rPr>
          <w:i/>
        </w:rPr>
      </w:pPr>
      <w:r w:rsidRPr="0001338C">
        <w:rPr>
          <w:i/>
        </w:rPr>
        <w:t xml:space="preserve">Les deux </w:t>
      </w:r>
      <w:r w:rsidR="0001338C">
        <w:rPr>
          <w:i/>
        </w:rPr>
        <w:t>textes d’évangile</w:t>
      </w:r>
      <w:r w:rsidRPr="0001338C">
        <w:rPr>
          <w:i/>
        </w:rPr>
        <w:t xml:space="preserve"> présentés le sont à titre d’exemple</w:t>
      </w:r>
      <w:r w:rsidR="0001338C">
        <w:rPr>
          <w:i/>
        </w:rPr>
        <w:t> ; c</w:t>
      </w:r>
      <w:r w:rsidRPr="0001338C">
        <w:rPr>
          <w:bCs/>
          <w:i/>
        </w:rPr>
        <w:t>haque</w:t>
      </w:r>
      <w:r w:rsidRPr="0001338C">
        <w:rPr>
          <w:i/>
        </w:rPr>
        <w:t xml:space="preserve"> binôme </w:t>
      </w:r>
      <w:r w:rsidR="0001338C">
        <w:rPr>
          <w:i/>
        </w:rPr>
        <w:t xml:space="preserve">peut </w:t>
      </w:r>
      <w:r w:rsidRPr="0001338C">
        <w:rPr>
          <w:i/>
        </w:rPr>
        <w:t xml:space="preserve">choisir </w:t>
      </w:r>
      <w:r w:rsidR="00A15C92">
        <w:rPr>
          <w:i/>
        </w:rPr>
        <w:t xml:space="preserve">un texte </w:t>
      </w:r>
      <w:r w:rsidRPr="0001338C">
        <w:rPr>
          <w:i/>
        </w:rPr>
        <w:t xml:space="preserve">qui convient à </w:t>
      </w:r>
      <w:r w:rsidR="0001338C">
        <w:rPr>
          <w:i/>
        </w:rPr>
        <w:t>l</w:t>
      </w:r>
      <w:r w:rsidRPr="0001338C">
        <w:rPr>
          <w:i/>
        </w:rPr>
        <w:t>a CL.</w:t>
      </w:r>
    </w:p>
    <w:p w:rsidR="005462AD" w:rsidRDefault="005462AD" w:rsidP="0001338C">
      <w:pPr>
        <w:spacing w:after="0"/>
        <w:jc w:val="both"/>
        <w:rPr>
          <w:b/>
          <w:u w:val="single"/>
        </w:rPr>
      </w:pPr>
    </w:p>
    <w:p w:rsidR="00723CC2" w:rsidRPr="0001338C" w:rsidRDefault="00723CC2" w:rsidP="0001338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/>
        </w:rPr>
      </w:pPr>
      <w:r w:rsidRPr="0001338C">
        <w:rPr>
          <w:b/>
        </w:rPr>
        <w:t xml:space="preserve">Dialogue contemplatif </w:t>
      </w:r>
      <w:r w:rsidR="0001338C">
        <w:rPr>
          <w:b/>
        </w:rPr>
        <w:t xml:space="preserve">- </w:t>
      </w:r>
      <w:r w:rsidRPr="0001338C">
        <w:rPr>
          <w:b/>
        </w:rPr>
        <w:t xml:space="preserve"> Marthe et Marie</w:t>
      </w:r>
      <w:r w:rsidR="0001338C" w:rsidRPr="0001338C">
        <w:rPr>
          <w:b/>
        </w:rPr>
        <w:t xml:space="preserve"> </w:t>
      </w:r>
      <w:r w:rsidRPr="0001338C">
        <w:rPr>
          <w:b/>
        </w:rPr>
        <w:t>(Luc 10, 38-42)</w:t>
      </w:r>
    </w:p>
    <w:p w:rsidR="00723CC2" w:rsidRPr="00C52A30" w:rsidRDefault="00723CC2" w:rsidP="0001338C">
      <w:pPr>
        <w:pStyle w:val="Paragraphedeliste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b/>
        </w:rPr>
      </w:pPr>
      <w:r w:rsidRPr="0001338C">
        <w:rPr>
          <w:b/>
        </w:rPr>
        <w:t>Premier tour</w:t>
      </w:r>
      <w:r w:rsidRPr="005462AD">
        <w:t xml:space="preserve"> : Après la lecture </w:t>
      </w:r>
      <w:r w:rsidR="00C52A30">
        <w:t>du texte</w:t>
      </w:r>
      <w:r w:rsidRPr="005462AD">
        <w:t xml:space="preserve"> et un temps de silence (10 minutes), cha</w:t>
      </w:r>
      <w:r w:rsidR="00C52A30">
        <w:t>cun</w:t>
      </w:r>
      <w:r w:rsidRPr="005462AD">
        <w:t xml:space="preserve"> exprime ce qu’il découvre du Christ dans sa relation aux autres. Son attitude, Sa façon de s’adresser à l</w:t>
      </w:r>
      <w:r w:rsidR="00C52A30">
        <w:t>’une et à l’autre, Ses paroles …</w:t>
      </w:r>
    </w:p>
    <w:p w:rsidR="00C52A30" w:rsidRPr="00754237" w:rsidRDefault="00C52A30" w:rsidP="00C52A30">
      <w:pPr>
        <w:spacing w:after="80"/>
        <w:ind w:left="357"/>
        <w:jc w:val="both"/>
        <w:rPr>
          <w:i/>
        </w:rPr>
      </w:pPr>
      <w:r w:rsidRPr="00754237">
        <w:tab/>
      </w:r>
      <w:r w:rsidRPr="00754237">
        <w:rPr>
          <w:i/>
        </w:rPr>
        <w:t xml:space="preserve">Temps de silence </w:t>
      </w:r>
      <w:r w:rsidRPr="00754237">
        <w:rPr>
          <w:i/>
        </w:rPr>
        <w:t>(</w:t>
      </w:r>
      <w:r w:rsidRPr="00754237">
        <w:rPr>
          <w:i/>
        </w:rPr>
        <w:t>5</w:t>
      </w:r>
      <w:r w:rsidRPr="00754237">
        <w:rPr>
          <w:i/>
        </w:rPr>
        <w:t xml:space="preserve"> m</w:t>
      </w:r>
      <w:r w:rsidRPr="00754237">
        <w:rPr>
          <w:i/>
        </w:rPr>
        <w:t>n</w:t>
      </w:r>
      <w:r w:rsidRPr="00754237">
        <w:rPr>
          <w:i/>
        </w:rPr>
        <w:t xml:space="preserve">)  </w:t>
      </w:r>
    </w:p>
    <w:p w:rsidR="00723CC2" w:rsidRPr="00C52A30" w:rsidRDefault="00723CC2" w:rsidP="0001338C">
      <w:pPr>
        <w:pStyle w:val="Paragraphedeliste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b/>
        </w:rPr>
      </w:pPr>
      <w:r w:rsidRPr="0001338C">
        <w:rPr>
          <w:b/>
        </w:rPr>
        <w:t>Second tour</w:t>
      </w:r>
      <w:r w:rsidRPr="005462AD">
        <w:t xml:space="preserve"> : chacun </w:t>
      </w:r>
      <w:r w:rsidR="00C52A30">
        <w:t xml:space="preserve">dit ce qui l’a marqué dans ce qu’ont dit les autres, et comment le texte le touche maintenant </w:t>
      </w:r>
      <w:r w:rsidRPr="005462AD">
        <w:t xml:space="preserve">et </w:t>
      </w:r>
      <w:r w:rsidR="00C52A30">
        <w:t>l’</w:t>
      </w:r>
      <w:r w:rsidRPr="005462AD">
        <w:t>interpelle dans l’attitude du Christ.</w:t>
      </w:r>
    </w:p>
    <w:p w:rsidR="00C52A30" w:rsidRPr="00754237" w:rsidRDefault="00C52A30" w:rsidP="00C52A30">
      <w:pPr>
        <w:spacing w:after="80"/>
        <w:ind w:left="360"/>
        <w:jc w:val="both"/>
        <w:rPr>
          <w:i/>
        </w:rPr>
      </w:pPr>
      <w:r w:rsidRPr="00754237">
        <w:rPr>
          <w:i/>
        </w:rPr>
        <w:tab/>
      </w:r>
      <w:r w:rsidRPr="00754237">
        <w:rPr>
          <w:i/>
        </w:rPr>
        <w:t>Nouvelle lecture du texte et t</w:t>
      </w:r>
      <w:r w:rsidRPr="00754237">
        <w:rPr>
          <w:i/>
        </w:rPr>
        <w:t xml:space="preserve">emps de silence (5 mn)  </w:t>
      </w:r>
    </w:p>
    <w:p w:rsidR="00723CC2" w:rsidRPr="005462AD" w:rsidRDefault="00723CC2" w:rsidP="0001338C">
      <w:pPr>
        <w:pStyle w:val="Paragraphedeliste"/>
        <w:numPr>
          <w:ilvl w:val="0"/>
          <w:numId w:val="3"/>
        </w:numPr>
        <w:spacing w:after="80"/>
        <w:ind w:left="714" w:hanging="357"/>
        <w:contextualSpacing w:val="0"/>
        <w:jc w:val="both"/>
      </w:pPr>
      <w:r w:rsidRPr="0001338C">
        <w:rPr>
          <w:b/>
        </w:rPr>
        <w:t>Troisième tour</w:t>
      </w:r>
      <w:r w:rsidRPr="005462AD">
        <w:t xml:space="preserve"> : </w:t>
      </w:r>
      <w:r w:rsidR="00754237">
        <w:t>chacun formule une prière et s</w:t>
      </w:r>
      <w:r w:rsidRPr="005462AD">
        <w:t>’adresse à Dieu pour lui dire merci pour ce qu</w:t>
      </w:r>
      <w:r w:rsidR="00754237">
        <w:t xml:space="preserve">’il </w:t>
      </w:r>
      <w:r w:rsidRPr="005462AD">
        <w:t xml:space="preserve">a reçu, pour la joie du partage, pour les découvertes </w:t>
      </w:r>
      <w:r w:rsidR="00754237">
        <w:t>faites</w:t>
      </w:r>
      <w:r w:rsidRPr="005462AD">
        <w:t xml:space="preserve"> </w:t>
      </w:r>
      <w:r w:rsidR="00754237">
        <w:t>grâce à cette manière de prier…</w:t>
      </w:r>
    </w:p>
    <w:p w:rsidR="0001338C" w:rsidRDefault="00723CC2" w:rsidP="0001338C">
      <w:pPr>
        <w:pStyle w:val="Paragraphedeliste"/>
        <w:numPr>
          <w:ilvl w:val="0"/>
          <w:numId w:val="3"/>
        </w:numPr>
        <w:spacing w:after="0"/>
        <w:jc w:val="both"/>
      </w:pPr>
      <w:r w:rsidRPr="005462AD">
        <w:t>Si le dialogue contemplatif tient lieu de réunion, il est souhaitab</w:t>
      </w:r>
      <w:r w:rsidR="0001338C">
        <w:t>le d’en faire une évaluation :</w:t>
      </w:r>
    </w:p>
    <w:p w:rsidR="0001338C" w:rsidRDefault="00723CC2" w:rsidP="0001338C">
      <w:pPr>
        <w:pStyle w:val="Paragraphedeliste"/>
        <w:numPr>
          <w:ilvl w:val="0"/>
          <w:numId w:val="4"/>
        </w:numPr>
        <w:spacing w:after="0"/>
        <w:jc w:val="both"/>
      </w:pPr>
      <w:r w:rsidRPr="005462AD">
        <w:t xml:space="preserve">Qu’est ce qui m’a touché ? </w:t>
      </w:r>
    </w:p>
    <w:p w:rsidR="0001338C" w:rsidRDefault="00723CC2" w:rsidP="0001338C">
      <w:pPr>
        <w:pStyle w:val="Paragraphedeliste"/>
        <w:numPr>
          <w:ilvl w:val="0"/>
          <w:numId w:val="4"/>
        </w:numPr>
        <w:spacing w:after="0"/>
        <w:jc w:val="both"/>
      </w:pPr>
      <w:r w:rsidRPr="005462AD">
        <w:t xml:space="preserve">Qu’est ce qui reste dans mon cœur après cette réunion ? </w:t>
      </w:r>
    </w:p>
    <w:p w:rsidR="00723CC2" w:rsidRPr="005462AD" w:rsidRDefault="00723CC2" w:rsidP="0001338C">
      <w:pPr>
        <w:pStyle w:val="Paragraphedeliste"/>
        <w:numPr>
          <w:ilvl w:val="0"/>
          <w:numId w:val="4"/>
        </w:numPr>
        <w:spacing w:after="0"/>
        <w:jc w:val="both"/>
      </w:pPr>
      <w:r w:rsidRPr="005462AD">
        <w:t>Qu’</w:t>
      </w:r>
      <w:r w:rsidR="0001338C" w:rsidRPr="005462AD">
        <w:t>ai-je</w:t>
      </w:r>
      <w:r w:rsidRPr="005462AD">
        <w:t xml:space="preserve"> envie de demander au Seigneur pour ma relation à mon prochain ?  </w:t>
      </w:r>
    </w:p>
    <w:p w:rsidR="00723CC2" w:rsidRDefault="00723CC2" w:rsidP="0001338C">
      <w:pPr>
        <w:spacing w:after="0"/>
        <w:jc w:val="both"/>
      </w:pPr>
    </w:p>
    <w:p w:rsidR="00C9174C" w:rsidRDefault="00C9174C" w:rsidP="0001338C">
      <w:pPr>
        <w:spacing w:after="0"/>
        <w:jc w:val="both"/>
      </w:pPr>
    </w:p>
    <w:p w:rsidR="00723CC2" w:rsidRPr="0001338C" w:rsidRDefault="00723CC2" w:rsidP="0001338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eastAsia="Times New Roman"/>
          <w:b/>
          <w:bCs/>
          <w:iCs/>
        </w:rPr>
      </w:pPr>
      <w:r w:rsidRPr="0001338C">
        <w:rPr>
          <w:b/>
        </w:rPr>
        <w:t xml:space="preserve">Bibliodrame </w:t>
      </w:r>
      <w:r w:rsidR="0001338C">
        <w:rPr>
          <w:b/>
        </w:rPr>
        <w:t>-</w:t>
      </w:r>
      <w:r w:rsidRPr="0001338C">
        <w:rPr>
          <w:b/>
        </w:rPr>
        <w:t xml:space="preserve"> la rencontre de Jésus et de Zachée </w:t>
      </w:r>
      <w:r w:rsidR="0001338C">
        <w:rPr>
          <w:b/>
        </w:rPr>
        <w:t>(</w:t>
      </w:r>
      <w:r w:rsidRPr="0001338C">
        <w:rPr>
          <w:b/>
        </w:rPr>
        <w:t>Luc 19,</w:t>
      </w:r>
      <w:r w:rsidR="0001338C">
        <w:rPr>
          <w:b/>
        </w:rPr>
        <w:t xml:space="preserve"> </w:t>
      </w:r>
      <w:r w:rsidRPr="0001338C">
        <w:rPr>
          <w:b/>
        </w:rPr>
        <w:t>1-10)</w:t>
      </w:r>
    </w:p>
    <w:p w:rsidR="00723CC2" w:rsidRPr="005462AD" w:rsidRDefault="00723CC2" w:rsidP="0001338C">
      <w:pPr>
        <w:spacing w:after="0"/>
        <w:jc w:val="both"/>
        <w:rPr>
          <w:bCs/>
        </w:rPr>
      </w:pPr>
      <w:r w:rsidRPr="005462AD">
        <w:rPr>
          <w:rFonts w:eastAsia="Times New Roman"/>
        </w:rPr>
        <w:t xml:space="preserve">L’accompagnateur ou celui qui anime la réunion indique que </w:t>
      </w:r>
      <w:r w:rsidRPr="005462AD">
        <w:t xml:space="preserve">l’exercice va se dérouler en </w:t>
      </w:r>
      <w:r w:rsidRPr="005462AD">
        <w:rPr>
          <w:bCs/>
        </w:rPr>
        <w:t>quatre</w:t>
      </w:r>
      <w:r w:rsidRPr="005462AD">
        <w:t xml:space="preserve"> temps. Avant chaque temps, il indiquera la marche à suivre</w:t>
      </w:r>
      <w:r w:rsidR="00B5198C">
        <w:t>.</w:t>
      </w:r>
    </w:p>
    <w:p w:rsidR="00723CC2" w:rsidRPr="005462AD" w:rsidRDefault="00723CC2" w:rsidP="0001338C">
      <w:pPr>
        <w:spacing w:after="0"/>
        <w:jc w:val="both"/>
        <w:rPr>
          <w:bCs/>
        </w:rPr>
      </w:pPr>
      <w:r w:rsidRPr="005462AD">
        <w:rPr>
          <w:bCs/>
        </w:rPr>
        <w:t>Aucun texte n'est remis aux participants. La mémoire doit rester libre, sans s</w:t>
      </w:r>
      <w:r w:rsidR="00A15C92">
        <w:rPr>
          <w:bCs/>
        </w:rPr>
        <w:t>e soucier</w:t>
      </w:r>
      <w:r w:rsidRPr="005462AD">
        <w:rPr>
          <w:bCs/>
        </w:rPr>
        <w:t xml:space="preserve"> si tel détail ou tel mot a échappé. Il faut donc que l'animateur </w:t>
      </w:r>
      <w:r w:rsidR="00A15C92">
        <w:rPr>
          <w:bCs/>
        </w:rPr>
        <w:t>soigne</w:t>
      </w:r>
      <w:r w:rsidRPr="005462AD">
        <w:rPr>
          <w:bCs/>
        </w:rPr>
        <w:t xml:space="preserve"> </w:t>
      </w:r>
      <w:r w:rsidR="00A15C92">
        <w:rPr>
          <w:bCs/>
        </w:rPr>
        <w:t>les</w:t>
      </w:r>
      <w:r w:rsidRPr="005462AD">
        <w:rPr>
          <w:bCs/>
        </w:rPr>
        <w:t xml:space="preserve"> lectures successives du texte et de ses séquences.</w:t>
      </w:r>
    </w:p>
    <w:p w:rsidR="00C9174C" w:rsidRDefault="00723CC2" w:rsidP="0001338C">
      <w:pPr>
        <w:spacing w:after="0"/>
        <w:jc w:val="both"/>
        <w:rPr>
          <w:bCs/>
        </w:rPr>
      </w:pPr>
      <w:r w:rsidRPr="005462AD">
        <w:rPr>
          <w:bCs/>
        </w:rPr>
        <w:t>Celui qui anime ne participe pas au temps de prière</w:t>
      </w:r>
      <w:r w:rsidR="00A15C92">
        <w:rPr>
          <w:bCs/>
        </w:rPr>
        <w:t xml:space="preserve"> (i</w:t>
      </w:r>
      <w:r w:rsidRPr="005462AD">
        <w:rPr>
          <w:bCs/>
        </w:rPr>
        <w:t>l ne peut lire et entrer dans l'imagination de la scène en même temps</w:t>
      </w:r>
      <w:r w:rsidR="00A15C92">
        <w:rPr>
          <w:bCs/>
        </w:rPr>
        <w:t>)</w:t>
      </w:r>
      <w:r w:rsidRPr="005462AD">
        <w:rPr>
          <w:bCs/>
        </w:rPr>
        <w:t xml:space="preserve">. </w:t>
      </w:r>
      <w:r w:rsidR="00A15C92">
        <w:rPr>
          <w:bCs/>
        </w:rPr>
        <w:t>Au préalable, i</w:t>
      </w:r>
      <w:r w:rsidRPr="005462AD">
        <w:rPr>
          <w:bCs/>
        </w:rPr>
        <w:t>l aura pris soin de « découper » le texte en 2 ou 3 séquences</w:t>
      </w:r>
      <w:r w:rsidR="00A15C92">
        <w:rPr>
          <w:bCs/>
        </w:rPr>
        <w:t xml:space="preserve">, </w:t>
      </w:r>
      <w:r w:rsidRPr="005462AD">
        <w:rPr>
          <w:bCs/>
        </w:rPr>
        <w:t>en fonction de la longueur du texte</w:t>
      </w:r>
      <w:r w:rsidR="006907A0">
        <w:rPr>
          <w:bCs/>
        </w:rPr>
        <w:t>.</w:t>
      </w:r>
    </w:p>
    <w:p w:rsidR="005462AD" w:rsidRPr="00C9174C" w:rsidRDefault="00723CC2" w:rsidP="0001338C">
      <w:pPr>
        <w:spacing w:after="0"/>
        <w:jc w:val="both"/>
        <w:rPr>
          <w:bCs/>
        </w:rPr>
      </w:pPr>
      <w:r w:rsidRPr="005462AD">
        <w:rPr>
          <w:bCs/>
        </w:rPr>
        <w:t>Pour le texte de Zachée</w:t>
      </w:r>
      <w:r w:rsidR="006907A0">
        <w:rPr>
          <w:bCs/>
        </w:rPr>
        <w:t>, le</w:t>
      </w:r>
      <w:r w:rsidRPr="005462AD">
        <w:rPr>
          <w:bCs/>
        </w:rPr>
        <w:t xml:space="preserve"> découpage </w:t>
      </w:r>
      <w:r w:rsidR="006907A0">
        <w:rPr>
          <w:bCs/>
        </w:rPr>
        <w:t xml:space="preserve">suivant peut être envisagé </w:t>
      </w:r>
      <w:r w:rsidRPr="005462AD">
        <w:rPr>
          <w:bCs/>
        </w:rPr>
        <w:t xml:space="preserve">: </w:t>
      </w:r>
      <w:r w:rsidR="00C9174C">
        <w:rPr>
          <w:bCs/>
        </w:rPr>
        <w:t>1</w:t>
      </w:r>
      <w:r w:rsidR="00C9174C" w:rsidRPr="00C9174C">
        <w:rPr>
          <w:bCs/>
          <w:vertAlign w:val="superscript"/>
        </w:rPr>
        <w:t>ère</w:t>
      </w:r>
      <w:r w:rsidR="00C9174C">
        <w:rPr>
          <w:bCs/>
        </w:rPr>
        <w:t xml:space="preserve"> séquence = </w:t>
      </w:r>
      <w:r w:rsidRPr="005462AD">
        <w:rPr>
          <w:bCs/>
        </w:rPr>
        <w:t>Luc 19</w:t>
      </w:r>
      <w:r w:rsidR="00C9174C">
        <w:rPr>
          <w:bCs/>
        </w:rPr>
        <w:t>, 1-6 ; 2</w:t>
      </w:r>
      <w:r w:rsidR="00C9174C" w:rsidRPr="00C9174C">
        <w:rPr>
          <w:bCs/>
          <w:vertAlign w:val="superscript"/>
        </w:rPr>
        <w:t>ème</w:t>
      </w:r>
      <w:r w:rsidR="00C9174C">
        <w:rPr>
          <w:bCs/>
        </w:rPr>
        <w:t xml:space="preserve"> séquence = Luc 19, </w:t>
      </w:r>
      <w:r w:rsidR="005462AD" w:rsidRPr="00C9174C">
        <w:rPr>
          <w:bCs/>
        </w:rPr>
        <w:t xml:space="preserve">7 </w:t>
      </w:r>
      <w:r w:rsidR="00C9174C">
        <w:rPr>
          <w:bCs/>
        </w:rPr>
        <w:t>-10</w:t>
      </w:r>
      <w:r w:rsidR="005462AD" w:rsidRPr="00C9174C">
        <w:rPr>
          <w:bCs/>
        </w:rPr>
        <w:t>.</w:t>
      </w:r>
    </w:p>
    <w:p w:rsidR="00723CC2" w:rsidRPr="005462AD" w:rsidRDefault="00723CC2" w:rsidP="0001338C">
      <w:pPr>
        <w:spacing w:after="0"/>
        <w:jc w:val="both"/>
        <w:rPr>
          <w:bCs/>
        </w:rPr>
      </w:pPr>
      <w:r w:rsidRPr="005462AD">
        <w:rPr>
          <w:bCs/>
        </w:rPr>
        <w:t>Lors de la rencontre, choisir la personne qui commencera le tour de table et définir le sens dans lequel il va se dérouler.</w:t>
      </w:r>
    </w:p>
    <w:p w:rsidR="00723CC2" w:rsidRPr="005462AD" w:rsidRDefault="00723CC2" w:rsidP="0001338C">
      <w:pPr>
        <w:spacing w:after="0"/>
        <w:jc w:val="both"/>
        <w:rPr>
          <w:b/>
          <w:bCs/>
        </w:rPr>
      </w:pPr>
    </w:p>
    <w:p w:rsidR="00B5198C" w:rsidRDefault="00B5198C" w:rsidP="0001338C">
      <w:pPr>
        <w:spacing w:after="0"/>
        <w:jc w:val="both"/>
        <w:rPr>
          <w:b/>
          <w:u w:val="single"/>
        </w:rPr>
      </w:pPr>
    </w:p>
    <w:p w:rsidR="0004354C" w:rsidRPr="0004354C" w:rsidRDefault="0004354C" w:rsidP="0004354C">
      <w:pPr>
        <w:spacing w:after="0"/>
        <w:ind w:left="360"/>
        <w:jc w:val="both"/>
        <w:rPr>
          <w:b/>
          <w:bCs/>
        </w:rPr>
      </w:pPr>
    </w:p>
    <w:p w:rsidR="00723CC2" w:rsidRPr="00B5198C" w:rsidRDefault="00A15C92" w:rsidP="00B5198C">
      <w:pPr>
        <w:pStyle w:val="Paragraphedeliste"/>
        <w:numPr>
          <w:ilvl w:val="0"/>
          <w:numId w:val="5"/>
        </w:numPr>
        <w:spacing w:after="0"/>
        <w:jc w:val="both"/>
        <w:rPr>
          <w:b/>
          <w:bCs/>
        </w:rPr>
      </w:pPr>
      <w:r>
        <w:rPr>
          <w:b/>
        </w:rPr>
        <w:t>1</w:t>
      </w:r>
      <w:r w:rsidRPr="00A15C92">
        <w:rPr>
          <w:b/>
          <w:vertAlign w:val="superscript"/>
        </w:rPr>
        <w:t>er</w:t>
      </w:r>
      <w:r>
        <w:rPr>
          <w:b/>
        </w:rPr>
        <w:t xml:space="preserve"> </w:t>
      </w:r>
      <w:r w:rsidR="00723CC2" w:rsidRPr="00B5198C">
        <w:rPr>
          <w:b/>
        </w:rPr>
        <w:t>temps</w:t>
      </w:r>
      <w:r>
        <w:rPr>
          <w:b/>
        </w:rPr>
        <w:t xml:space="preserve"> : </w:t>
      </w:r>
      <w:r w:rsidR="00B5198C">
        <w:rPr>
          <w:b/>
          <w:bCs/>
        </w:rPr>
        <w:t>chacun choisit un</w:t>
      </w:r>
      <w:r w:rsidR="00723CC2" w:rsidRPr="00B5198C">
        <w:rPr>
          <w:b/>
          <w:bCs/>
        </w:rPr>
        <w:t xml:space="preserve"> personnage</w:t>
      </w:r>
      <w:r w:rsidR="00B5198C">
        <w:rPr>
          <w:b/>
          <w:bCs/>
        </w:rPr>
        <w:t xml:space="preserve"> ou un élément de la scène</w:t>
      </w:r>
      <w:r>
        <w:rPr>
          <w:b/>
          <w:bCs/>
        </w:rPr>
        <w:t xml:space="preserve"> et se l’approprie</w:t>
      </w:r>
      <w:r w:rsidR="00B5198C">
        <w:rPr>
          <w:b/>
          <w:bCs/>
        </w:rPr>
        <w:t>.</w:t>
      </w:r>
    </w:p>
    <w:p w:rsidR="00723CC2" w:rsidRPr="005462AD" w:rsidRDefault="00A15C92" w:rsidP="00B5198C">
      <w:pPr>
        <w:pStyle w:val="Paragraphedeliste"/>
        <w:numPr>
          <w:ilvl w:val="0"/>
          <w:numId w:val="7"/>
        </w:numPr>
        <w:spacing w:after="0"/>
        <w:jc w:val="both"/>
      </w:pPr>
      <w:r>
        <w:rPr>
          <w:bCs/>
        </w:rPr>
        <w:t xml:space="preserve">Première lecture du texte </w:t>
      </w:r>
      <w:r w:rsidR="00723CC2" w:rsidRPr="00B5198C">
        <w:rPr>
          <w:bCs/>
        </w:rPr>
        <w:t>en entier</w:t>
      </w:r>
      <w:r w:rsidR="00723CC2" w:rsidRPr="005462AD">
        <w:t>. Pendant cette lecture</w:t>
      </w:r>
      <w:r>
        <w:t>,</w:t>
      </w:r>
      <w:r w:rsidR="00723CC2" w:rsidRPr="005462AD">
        <w:t xml:space="preserve"> chacun contemple les personnages </w:t>
      </w:r>
      <w:r>
        <w:t>présents</w:t>
      </w:r>
      <w:r w:rsidR="00723CC2" w:rsidRPr="005462AD">
        <w:t xml:space="preserve">, les éléments du décor,…  </w:t>
      </w:r>
    </w:p>
    <w:p w:rsidR="00723CC2" w:rsidRPr="00B5198C" w:rsidRDefault="00A15C92" w:rsidP="00B5198C">
      <w:pPr>
        <w:pStyle w:val="Paragraphedeliste"/>
        <w:numPr>
          <w:ilvl w:val="0"/>
          <w:numId w:val="7"/>
        </w:numPr>
        <w:spacing w:after="0"/>
        <w:jc w:val="both"/>
        <w:rPr>
          <w:bCs/>
        </w:rPr>
      </w:pPr>
      <w:r>
        <w:t>Temps</w:t>
      </w:r>
      <w:r w:rsidR="00723CC2" w:rsidRPr="005462AD">
        <w:t xml:space="preserve"> de silence </w:t>
      </w:r>
      <w:r>
        <w:t xml:space="preserve">pendant lequel </w:t>
      </w:r>
      <w:r w:rsidR="00723CC2" w:rsidRPr="005462AD">
        <w:t>chacun choisi</w:t>
      </w:r>
      <w:r>
        <w:t>t</w:t>
      </w:r>
      <w:r w:rsidR="00723CC2" w:rsidRPr="005462AD">
        <w:t xml:space="preserve"> un personnage</w:t>
      </w:r>
      <w:r>
        <w:t>, animal</w:t>
      </w:r>
      <w:r w:rsidR="00723CC2" w:rsidRPr="005462AD">
        <w:t xml:space="preserve"> ou </w:t>
      </w:r>
      <w:r>
        <w:t>objet</w:t>
      </w:r>
      <w:r w:rsidR="00723CC2" w:rsidRPr="005462AD">
        <w:t xml:space="preserve"> avec lequel il </w:t>
      </w:r>
      <w:r w:rsidR="00723CC2" w:rsidRPr="00B5198C">
        <w:rPr>
          <w:bCs/>
        </w:rPr>
        <w:t>ressent</w:t>
      </w:r>
      <w:r w:rsidR="00723CC2" w:rsidRPr="005462AD">
        <w:t xml:space="preserve"> </w:t>
      </w:r>
      <w:r w:rsidR="00723CC2" w:rsidRPr="00B5198C">
        <w:rPr>
          <w:bCs/>
        </w:rPr>
        <w:t xml:space="preserve">une certaine connivence intérieure et avec lequel il pourra </w:t>
      </w:r>
      <w:r w:rsidR="00723CC2" w:rsidRPr="005462AD">
        <w:t xml:space="preserve">s’identifier </w:t>
      </w:r>
      <w:r>
        <w:t>(</w:t>
      </w:r>
      <w:r w:rsidR="00723CC2" w:rsidRPr="005462AD">
        <w:t xml:space="preserve">quelqu'un de la foule, un disciple, un oiseau qui passe, un </w:t>
      </w:r>
      <w:r>
        <w:t>élément matériel).</w:t>
      </w:r>
      <w:r w:rsidR="00723CC2" w:rsidRPr="005462AD">
        <w:t xml:space="preserve"> </w:t>
      </w:r>
    </w:p>
    <w:p w:rsidR="00723CC2" w:rsidRPr="00B5198C" w:rsidRDefault="00DB0385" w:rsidP="00B5198C">
      <w:pPr>
        <w:pStyle w:val="Paragraphedeliste"/>
        <w:numPr>
          <w:ilvl w:val="0"/>
          <w:numId w:val="7"/>
        </w:numPr>
        <w:spacing w:after="0"/>
        <w:jc w:val="both"/>
        <w:rPr>
          <w:bCs/>
        </w:rPr>
      </w:pPr>
      <w:r>
        <w:rPr>
          <w:bCs/>
        </w:rPr>
        <w:t xml:space="preserve">Deuxième lecture </w:t>
      </w:r>
      <w:r w:rsidR="00723CC2" w:rsidRPr="00B5198C">
        <w:rPr>
          <w:bCs/>
        </w:rPr>
        <w:t>: chacun sui</w:t>
      </w:r>
      <w:r>
        <w:rPr>
          <w:bCs/>
        </w:rPr>
        <w:t>t</w:t>
      </w:r>
      <w:r w:rsidR="00723CC2" w:rsidRPr="00B5198C">
        <w:t xml:space="preserve"> le récit en </w:t>
      </w:r>
      <w:r w:rsidR="00723CC2" w:rsidRPr="00B5198C">
        <w:rPr>
          <w:bCs/>
        </w:rPr>
        <w:t>s'imaginant</w:t>
      </w:r>
      <w:r w:rsidR="00723CC2" w:rsidRPr="00B5198C">
        <w:t xml:space="preserve"> dans le personnage choisi. </w:t>
      </w:r>
    </w:p>
    <w:p w:rsidR="00723CC2" w:rsidRPr="00B5198C" w:rsidRDefault="00DB0385" w:rsidP="00B5198C">
      <w:pPr>
        <w:pStyle w:val="Paragraphedeliste"/>
        <w:numPr>
          <w:ilvl w:val="0"/>
          <w:numId w:val="7"/>
        </w:numPr>
        <w:spacing w:after="0"/>
        <w:jc w:val="both"/>
        <w:rPr>
          <w:bCs/>
        </w:rPr>
      </w:pPr>
      <w:r>
        <w:rPr>
          <w:bCs/>
        </w:rPr>
        <w:t>T</w:t>
      </w:r>
      <w:r w:rsidR="00723CC2" w:rsidRPr="00B5198C">
        <w:rPr>
          <w:bCs/>
        </w:rPr>
        <w:t xml:space="preserve">our de table où </w:t>
      </w:r>
      <w:r w:rsidR="00723CC2" w:rsidRPr="005462AD">
        <w:t xml:space="preserve">chacun </w:t>
      </w:r>
      <w:r>
        <w:t>partage</w:t>
      </w:r>
      <w:r w:rsidR="00723CC2" w:rsidRPr="005462AD">
        <w:t xml:space="preserve"> le personnage qu’il a choisi </w:t>
      </w:r>
      <w:r w:rsidR="00723CC2" w:rsidRPr="00B5198C">
        <w:rPr>
          <w:bCs/>
        </w:rPr>
        <w:t>(sans dire pourquoi)</w:t>
      </w:r>
      <w:r w:rsidR="00B5198C">
        <w:rPr>
          <w:bCs/>
        </w:rPr>
        <w:t>.</w:t>
      </w:r>
    </w:p>
    <w:p w:rsidR="005462AD" w:rsidRPr="006907A0" w:rsidRDefault="005462AD" w:rsidP="006907A0">
      <w:pPr>
        <w:spacing w:after="0"/>
        <w:ind w:left="714" w:hanging="357"/>
        <w:jc w:val="both"/>
        <w:rPr>
          <w:sz w:val="18"/>
        </w:rPr>
      </w:pPr>
    </w:p>
    <w:p w:rsidR="00723CC2" w:rsidRPr="00B5198C" w:rsidRDefault="009731E1" w:rsidP="00B5198C">
      <w:pPr>
        <w:pStyle w:val="Paragraphedeliste"/>
        <w:numPr>
          <w:ilvl w:val="0"/>
          <w:numId w:val="6"/>
        </w:numPr>
        <w:spacing w:after="0"/>
        <w:jc w:val="both"/>
        <w:rPr>
          <w:bCs/>
        </w:rPr>
      </w:pPr>
      <w:r>
        <w:rPr>
          <w:b/>
        </w:rPr>
        <w:t>2</w:t>
      </w:r>
      <w:r w:rsidRPr="009731E1">
        <w:rPr>
          <w:b/>
          <w:vertAlign w:val="superscript"/>
        </w:rPr>
        <w:t>ème</w:t>
      </w:r>
      <w:r>
        <w:rPr>
          <w:b/>
        </w:rPr>
        <w:t xml:space="preserve"> </w:t>
      </w:r>
      <w:r w:rsidR="00723CC2" w:rsidRPr="00B5198C">
        <w:rPr>
          <w:b/>
        </w:rPr>
        <w:t xml:space="preserve">temps : </w:t>
      </w:r>
      <w:r w:rsidR="00723CC2" w:rsidRPr="00B5198C">
        <w:rPr>
          <w:bCs/>
        </w:rPr>
        <w:t>première séquence</w:t>
      </w:r>
      <w:r w:rsidR="005462AD" w:rsidRPr="00B5198C">
        <w:rPr>
          <w:bCs/>
        </w:rPr>
        <w:t xml:space="preserve">  (Luc 19, 1-6)</w:t>
      </w:r>
    </w:p>
    <w:p w:rsidR="00B5198C" w:rsidRPr="00B5198C" w:rsidRDefault="00723CC2" w:rsidP="00B5198C">
      <w:pPr>
        <w:pStyle w:val="Paragraphedeliste"/>
        <w:numPr>
          <w:ilvl w:val="0"/>
          <w:numId w:val="8"/>
        </w:numPr>
        <w:spacing w:after="0"/>
        <w:jc w:val="both"/>
        <w:rPr>
          <w:bCs/>
        </w:rPr>
      </w:pPr>
      <w:r w:rsidRPr="00B5198C">
        <w:rPr>
          <w:bCs/>
        </w:rPr>
        <w:t>Lire le texte de la première séquence de la scène.</w:t>
      </w:r>
    </w:p>
    <w:p w:rsidR="00B5198C" w:rsidRPr="00B5198C" w:rsidRDefault="00723CC2" w:rsidP="00B5198C">
      <w:pPr>
        <w:pStyle w:val="Paragraphedeliste"/>
        <w:numPr>
          <w:ilvl w:val="0"/>
          <w:numId w:val="8"/>
        </w:numPr>
        <w:spacing w:after="0"/>
        <w:jc w:val="both"/>
      </w:pPr>
      <w:r w:rsidRPr="00B5198C">
        <w:rPr>
          <w:bCs/>
        </w:rPr>
        <w:t xml:space="preserve">Laisser un temps de silence (5 minutes environ) pendant lequel chaque </w:t>
      </w:r>
      <w:r w:rsidR="00B5198C">
        <w:rPr>
          <w:bCs/>
        </w:rPr>
        <w:t>membre</w:t>
      </w:r>
      <w:r w:rsidRPr="00B5198C">
        <w:rPr>
          <w:bCs/>
        </w:rPr>
        <w:t xml:space="preserve"> de la CL regarde la scène en </w:t>
      </w:r>
      <w:r w:rsidR="009731E1">
        <w:t>se mett</w:t>
      </w:r>
      <w:r w:rsidR="009731E1">
        <w:t>ant</w:t>
      </w:r>
      <w:r w:rsidR="009731E1">
        <w:t xml:space="preserve"> dans la "peau" de son personnage, animal, ou objet.</w:t>
      </w:r>
    </w:p>
    <w:p w:rsidR="009731E1" w:rsidRDefault="00B5198C" w:rsidP="006907A0">
      <w:pPr>
        <w:pStyle w:val="Paragraphedeliste"/>
        <w:numPr>
          <w:ilvl w:val="0"/>
          <w:numId w:val="8"/>
        </w:numPr>
        <w:spacing w:after="0"/>
        <w:contextualSpacing w:val="0"/>
        <w:jc w:val="both"/>
      </w:pPr>
      <w:r>
        <w:rPr>
          <w:bCs/>
        </w:rPr>
        <w:t>T</w:t>
      </w:r>
      <w:r w:rsidR="005462AD" w:rsidRPr="00B5198C">
        <w:rPr>
          <w:bCs/>
        </w:rPr>
        <w:t>our</w:t>
      </w:r>
      <w:r w:rsidR="00723CC2" w:rsidRPr="00B5198C">
        <w:rPr>
          <w:bCs/>
        </w:rPr>
        <w:t xml:space="preserve"> de table</w:t>
      </w:r>
      <w:r w:rsidR="009731E1">
        <w:rPr>
          <w:bCs/>
        </w:rPr>
        <w:t xml:space="preserve"> : </w:t>
      </w:r>
      <w:r w:rsidR="00723CC2" w:rsidRPr="00B5198C">
        <w:rPr>
          <w:bCs/>
        </w:rPr>
        <w:t>chacun di</w:t>
      </w:r>
      <w:r w:rsidR="009731E1">
        <w:rPr>
          <w:bCs/>
        </w:rPr>
        <w:t>t</w:t>
      </w:r>
      <w:r w:rsidR="00723CC2" w:rsidRPr="00B5198C">
        <w:rPr>
          <w:bCs/>
        </w:rPr>
        <w:t xml:space="preserve"> où il est placé dans la scène, ce qu'il voit ou entend, ce qu'il éprouve</w:t>
      </w:r>
      <w:r w:rsidR="009731E1">
        <w:rPr>
          <w:bCs/>
        </w:rPr>
        <w:t>, ce qu’il ressent</w:t>
      </w:r>
      <w:r w:rsidR="00723CC2" w:rsidRPr="00B5198C">
        <w:rPr>
          <w:bCs/>
        </w:rPr>
        <w:t xml:space="preserve"> et éventuellement ce qu'il fait</w:t>
      </w:r>
      <w:r w:rsidR="009731E1">
        <w:rPr>
          <w:bCs/>
        </w:rPr>
        <w:t>,</w:t>
      </w:r>
      <w:r w:rsidR="00723CC2" w:rsidRPr="00B5198C">
        <w:rPr>
          <w:bCs/>
        </w:rPr>
        <w:t xml:space="preserve"> </w:t>
      </w:r>
      <w:r w:rsidR="009731E1">
        <w:t>en disant « je »</w:t>
      </w:r>
      <w:r w:rsidR="009731E1">
        <w:t>.</w:t>
      </w:r>
    </w:p>
    <w:p w:rsidR="009731E1" w:rsidRPr="006907A0" w:rsidRDefault="009731E1" w:rsidP="006907A0">
      <w:pPr>
        <w:pStyle w:val="Paragraphedeliste"/>
        <w:spacing w:after="0"/>
        <w:ind w:left="1080"/>
        <w:contextualSpacing w:val="0"/>
        <w:jc w:val="both"/>
        <w:rPr>
          <w:sz w:val="18"/>
        </w:rPr>
      </w:pPr>
    </w:p>
    <w:p w:rsidR="009731E1" w:rsidRPr="009731E1" w:rsidRDefault="009731E1" w:rsidP="006907A0">
      <w:pPr>
        <w:pStyle w:val="Paragraphedeliste"/>
        <w:numPr>
          <w:ilvl w:val="0"/>
          <w:numId w:val="11"/>
        </w:numPr>
        <w:spacing w:after="0"/>
        <w:contextualSpacing w:val="0"/>
        <w:jc w:val="both"/>
        <w:rPr>
          <w:bCs/>
          <w:i/>
        </w:rPr>
      </w:pPr>
      <w:r w:rsidRPr="009731E1">
        <w:rPr>
          <w:bCs/>
          <w:i/>
        </w:rPr>
        <w:t>Chacun ne parle qu'une fois. Il est</w:t>
      </w:r>
      <w:r>
        <w:rPr>
          <w:bCs/>
          <w:i/>
        </w:rPr>
        <w:t xml:space="preserve"> </w:t>
      </w:r>
      <w:r w:rsidRPr="009731E1">
        <w:rPr>
          <w:bCs/>
          <w:i/>
        </w:rPr>
        <w:t>toujours possible de dire "je passe".</w:t>
      </w:r>
    </w:p>
    <w:p w:rsidR="009731E1" w:rsidRPr="009731E1" w:rsidRDefault="009731E1" w:rsidP="006907A0">
      <w:pPr>
        <w:pStyle w:val="Paragraphedeliste"/>
        <w:numPr>
          <w:ilvl w:val="0"/>
          <w:numId w:val="11"/>
        </w:numPr>
        <w:spacing w:after="0"/>
        <w:contextualSpacing w:val="0"/>
        <w:jc w:val="both"/>
        <w:rPr>
          <w:bCs/>
          <w:i/>
        </w:rPr>
      </w:pPr>
      <w:r w:rsidRPr="009731E1">
        <w:rPr>
          <w:bCs/>
          <w:i/>
        </w:rPr>
        <w:t>Ne pas être inquiet de ce que l'on va dire, écouter ce qui se passe en soi, ce qui vient, sans préparer à l'avance.</w:t>
      </w:r>
    </w:p>
    <w:p w:rsidR="009731E1" w:rsidRPr="009731E1" w:rsidRDefault="009731E1" w:rsidP="006907A0">
      <w:pPr>
        <w:pStyle w:val="Paragraphedeliste"/>
        <w:numPr>
          <w:ilvl w:val="0"/>
          <w:numId w:val="11"/>
        </w:numPr>
        <w:spacing w:after="0"/>
        <w:contextualSpacing w:val="0"/>
        <w:jc w:val="both"/>
      </w:pPr>
      <w:r w:rsidRPr="009731E1">
        <w:rPr>
          <w:bCs/>
          <w:i/>
        </w:rPr>
        <w:t>Ne pas se précipiter, prendre le temps de faire silence pour que chacun</w:t>
      </w:r>
      <w:r>
        <w:rPr>
          <w:bCs/>
          <w:i/>
        </w:rPr>
        <w:t xml:space="preserve"> </w:t>
      </w:r>
      <w:r w:rsidRPr="009731E1">
        <w:rPr>
          <w:bCs/>
          <w:i/>
        </w:rPr>
        <w:t>puisse intérioriser ce qu'il entend des autres</w:t>
      </w:r>
    </w:p>
    <w:p w:rsidR="009731E1" w:rsidRPr="006907A0" w:rsidRDefault="009731E1" w:rsidP="006907A0">
      <w:pPr>
        <w:pStyle w:val="Paragraphedeliste"/>
        <w:spacing w:after="0"/>
        <w:contextualSpacing w:val="0"/>
        <w:jc w:val="both"/>
        <w:rPr>
          <w:sz w:val="18"/>
        </w:rPr>
      </w:pPr>
      <w:bookmarkStart w:id="0" w:name="_GoBack"/>
      <w:bookmarkEnd w:id="0"/>
    </w:p>
    <w:p w:rsidR="00723CC2" w:rsidRPr="00B5198C" w:rsidRDefault="009731E1" w:rsidP="00B5198C">
      <w:pPr>
        <w:pStyle w:val="Paragraphedeliste"/>
        <w:numPr>
          <w:ilvl w:val="0"/>
          <w:numId w:val="5"/>
        </w:numPr>
        <w:spacing w:after="0"/>
        <w:jc w:val="both"/>
      </w:pPr>
      <w:r>
        <w:rPr>
          <w:b/>
        </w:rPr>
        <w:t>3</w:t>
      </w:r>
      <w:r w:rsidRPr="009731E1">
        <w:rPr>
          <w:b/>
          <w:vertAlign w:val="superscript"/>
        </w:rPr>
        <w:t>ème</w:t>
      </w:r>
      <w:r>
        <w:rPr>
          <w:b/>
        </w:rPr>
        <w:t xml:space="preserve"> </w:t>
      </w:r>
      <w:r w:rsidR="00723CC2" w:rsidRPr="00B5198C">
        <w:rPr>
          <w:b/>
        </w:rPr>
        <w:t>temps</w:t>
      </w:r>
      <w:r w:rsidR="00723CC2" w:rsidRPr="00B5198C">
        <w:t xml:space="preserve"> : </w:t>
      </w:r>
      <w:r w:rsidR="00723CC2" w:rsidRPr="00B5198C">
        <w:rPr>
          <w:bCs/>
        </w:rPr>
        <w:t>deuxième séquence</w:t>
      </w:r>
      <w:r w:rsidR="00B5198C">
        <w:rPr>
          <w:bCs/>
        </w:rPr>
        <w:t xml:space="preserve"> </w:t>
      </w:r>
      <w:r w:rsidR="005462AD" w:rsidRPr="00B5198C">
        <w:rPr>
          <w:bCs/>
        </w:rPr>
        <w:t>(Luc 19,7-10)</w:t>
      </w:r>
      <w:r w:rsidR="00723CC2" w:rsidRPr="00B5198C">
        <w:rPr>
          <w:bCs/>
        </w:rPr>
        <w:t xml:space="preserve"> avec la même méthode</w:t>
      </w:r>
      <w:r w:rsidR="00B5198C">
        <w:rPr>
          <w:bCs/>
        </w:rPr>
        <w:t>.</w:t>
      </w:r>
    </w:p>
    <w:p w:rsidR="00723CC2" w:rsidRPr="006907A0" w:rsidRDefault="00723CC2" w:rsidP="0001338C">
      <w:pPr>
        <w:spacing w:after="0"/>
        <w:jc w:val="both"/>
        <w:rPr>
          <w:sz w:val="20"/>
        </w:rPr>
      </w:pPr>
    </w:p>
    <w:p w:rsidR="00723CC2" w:rsidRPr="00B5198C" w:rsidRDefault="009731E1" w:rsidP="00B5198C">
      <w:pPr>
        <w:pStyle w:val="Paragraphedeliste"/>
        <w:numPr>
          <w:ilvl w:val="0"/>
          <w:numId w:val="5"/>
        </w:numPr>
        <w:spacing w:after="0"/>
        <w:jc w:val="both"/>
        <w:rPr>
          <w:iCs/>
        </w:rPr>
      </w:pPr>
      <w:r>
        <w:rPr>
          <w:b/>
          <w:iCs/>
        </w:rPr>
        <w:t>4</w:t>
      </w:r>
      <w:r w:rsidRPr="009731E1">
        <w:rPr>
          <w:b/>
          <w:iCs/>
          <w:vertAlign w:val="superscript"/>
        </w:rPr>
        <w:t>ème</w:t>
      </w:r>
      <w:r>
        <w:rPr>
          <w:b/>
          <w:iCs/>
        </w:rPr>
        <w:t xml:space="preserve"> temps</w:t>
      </w:r>
      <w:r w:rsidR="00723CC2" w:rsidRPr="00B5198C">
        <w:rPr>
          <w:iCs/>
        </w:rPr>
        <w:t> : cueillir le fruit</w:t>
      </w:r>
    </w:p>
    <w:p w:rsidR="00B5198C" w:rsidRDefault="005462AD" w:rsidP="00B5198C">
      <w:pPr>
        <w:pStyle w:val="Paragraphedeliste"/>
        <w:numPr>
          <w:ilvl w:val="0"/>
          <w:numId w:val="9"/>
        </w:numPr>
        <w:spacing w:after="0"/>
        <w:jc w:val="both"/>
      </w:pPr>
      <w:r w:rsidRPr="00B5198C">
        <w:t>Relire une derniè</w:t>
      </w:r>
      <w:r w:rsidR="00B5198C">
        <w:t xml:space="preserve">re fois l’ensemble du </w:t>
      </w:r>
      <w:r w:rsidR="00B24CE2">
        <w:t>texte</w:t>
      </w:r>
      <w:r w:rsidR="00B5198C">
        <w:t xml:space="preserve">. </w:t>
      </w:r>
    </w:p>
    <w:p w:rsidR="009731E1" w:rsidRPr="009731E1" w:rsidRDefault="005462AD" w:rsidP="00B5198C">
      <w:pPr>
        <w:pStyle w:val="Paragraphedeliste"/>
        <w:numPr>
          <w:ilvl w:val="0"/>
          <w:numId w:val="9"/>
        </w:numPr>
        <w:spacing w:after="0"/>
        <w:jc w:val="both"/>
      </w:pPr>
      <w:r w:rsidRPr="00B5198C">
        <w:t xml:space="preserve">Après quelques instants de silence, </w:t>
      </w:r>
      <w:r w:rsidR="00723CC2" w:rsidRPr="00B5198C">
        <w:rPr>
          <w:bCs/>
        </w:rPr>
        <w:t xml:space="preserve">chacun quitte son personnage et </w:t>
      </w:r>
      <w:r w:rsidR="009731E1">
        <w:rPr>
          <w:bCs/>
        </w:rPr>
        <w:t xml:space="preserve">redevient soir-même. </w:t>
      </w:r>
      <w:r w:rsidR="009731E1">
        <w:t>Puis il</w:t>
      </w:r>
      <w:r w:rsidR="009731E1">
        <w:t xml:space="preserve"> s’adresse au Seigneur pour exprimer ce que cette écoute de la Parole a fait naître en son cœur.</w:t>
      </w:r>
    </w:p>
    <w:p w:rsidR="00B5198C" w:rsidRPr="00B5198C" w:rsidRDefault="00B5198C" w:rsidP="0001338C">
      <w:pPr>
        <w:spacing w:after="0"/>
        <w:jc w:val="both"/>
      </w:pPr>
    </w:p>
    <w:p w:rsidR="00723CC2" w:rsidRPr="00B5198C" w:rsidRDefault="009731E1" w:rsidP="00B5198C">
      <w:pPr>
        <w:pStyle w:val="Paragraphedeliste"/>
        <w:numPr>
          <w:ilvl w:val="0"/>
          <w:numId w:val="10"/>
        </w:numPr>
        <w:spacing w:after="0"/>
        <w:jc w:val="both"/>
        <w:rPr>
          <w:bCs/>
        </w:rPr>
      </w:pPr>
      <w:r>
        <w:rPr>
          <w:b/>
          <w:bCs/>
        </w:rPr>
        <w:t>Conclure</w:t>
      </w:r>
      <w:r w:rsidR="00723CC2" w:rsidRPr="00B5198C">
        <w:rPr>
          <w:b/>
          <w:bCs/>
        </w:rPr>
        <w:t xml:space="preserve"> par une prière commune</w:t>
      </w:r>
      <w:r w:rsidR="00723CC2" w:rsidRPr="00B5198C">
        <w:rPr>
          <w:bCs/>
        </w:rPr>
        <w:t xml:space="preserve"> (Notre Père ou</w:t>
      </w:r>
      <w:r w:rsidR="00B3588F">
        <w:rPr>
          <w:bCs/>
        </w:rPr>
        <w:t xml:space="preserve"> refrain chanté</w:t>
      </w:r>
      <w:r w:rsidR="00723CC2" w:rsidRPr="00B5198C">
        <w:rPr>
          <w:bCs/>
        </w:rPr>
        <w:t>)</w:t>
      </w:r>
    </w:p>
    <w:p w:rsidR="00723CC2" w:rsidRPr="00C9174C" w:rsidRDefault="00723CC2" w:rsidP="00C9174C">
      <w:pPr>
        <w:pStyle w:val="Sansinterligne1"/>
        <w:jc w:val="left"/>
        <w:rPr>
          <w:i w:val="0"/>
        </w:rPr>
      </w:pPr>
    </w:p>
    <w:p w:rsidR="0001338C" w:rsidRDefault="00B3588F" w:rsidP="00B3588F">
      <w:pPr>
        <w:pStyle w:val="Paragraphedeliste"/>
        <w:numPr>
          <w:ilvl w:val="0"/>
          <w:numId w:val="10"/>
        </w:numPr>
        <w:spacing w:after="0"/>
        <w:jc w:val="both"/>
      </w:pPr>
      <w:r w:rsidRPr="00B3588F">
        <w:rPr>
          <w:b/>
        </w:rPr>
        <w:t>Après le temps de prière</w:t>
      </w:r>
      <w:r>
        <w:t> : c</w:t>
      </w:r>
      <w:r>
        <w:t xml:space="preserve">hacun est invité à exprimer comment il a vécu cette "écoute de la Parole à plusieurs". Cet exercice est nécessaire pour prendre la juste distance avec cette forme de prière. </w:t>
      </w:r>
    </w:p>
    <w:p w:rsidR="0001338C" w:rsidRDefault="0001338C">
      <w:pPr>
        <w:pStyle w:val="Sansinterligne1"/>
      </w:pPr>
    </w:p>
    <w:p w:rsidR="00B3588F" w:rsidRDefault="00B3588F">
      <w:pPr>
        <w:pStyle w:val="Sansinterligne1"/>
      </w:pPr>
    </w:p>
    <w:p w:rsidR="006907A0" w:rsidRDefault="006907A0">
      <w:pPr>
        <w:pStyle w:val="Sansinterligne1"/>
      </w:pPr>
    </w:p>
    <w:p w:rsidR="00723CC2" w:rsidRDefault="00723CC2">
      <w:pPr>
        <w:pStyle w:val="Sansinterligne1"/>
      </w:pPr>
      <w:r>
        <w:t xml:space="preserve">Date : </w:t>
      </w:r>
      <w:r w:rsidR="0001338C">
        <w:t>Révision mars</w:t>
      </w:r>
      <w:r>
        <w:t xml:space="preserve"> 201</w:t>
      </w:r>
      <w:r w:rsidR="0001338C">
        <w:t>8</w:t>
      </w:r>
    </w:p>
    <w:p w:rsidR="00723CC2" w:rsidRDefault="00723CC2">
      <w:pPr>
        <w:jc w:val="right"/>
      </w:pPr>
    </w:p>
    <w:sectPr w:rsidR="00723CC2" w:rsidSect="0001338C">
      <w:pgSz w:w="11906" w:h="16838"/>
      <w:pgMar w:top="567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B06E3"/>
    <w:multiLevelType w:val="hybridMultilevel"/>
    <w:tmpl w:val="5E9297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5"/>
    <w:multiLevelType w:val="hybridMultilevel"/>
    <w:tmpl w:val="199E015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B29"/>
    <w:multiLevelType w:val="hybridMultilevel"/>
    <w:tmpl w:val="0D88793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0474E4"/>
    <w:multiLevelType w:val="hybridMultilevel"/>
    <w:tmpl w:val="3AC038D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50CF"/>
    <w:multiLevelType w:val="hybridMultilevel"/>
    <w:tmpl w:val="D3F01694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CF6"/>
    <w:multiLevelType w:val="hybridMultilevel"/>
    <w:tmpl w:val="5B0670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80673C"/>
    <w:multiLevelType w:val="hybridMultilevel"/>
    <w:tmpl w:val="3B78E7B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5028D"/>
    <w:multiLevelType w:val="hybridMultilevel"/>
    <w:tmpl w:val="0068CE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2D74F4"/>
    <w:multiLevelType w:val="hybridMultilevel"/>
    <w:tmpl w:val="E668C5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AC5171"/>
    <w:multiLevelType w:val="hybridMultilevel"/>
    <w:tmpl w:val="6AAE2570"/>
    <w:lvl w:ilvl="0" w:tplc="0FF8EC4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2C"/>
    <w:rsid w:val="0001338C"/>
    <w:rsid w:val="0004354C"/>
    <w:rsid w:val="005462AD"/>
    <w:rsid w:val="006907A0"/>
    <w:rsid w:val="00723CC2"/>
    <w:rsid w:val="00754237"/>
    <w:rsid w:val="0083298B"/>
    <w:rsid w:val="009731E1"/>
    <w:rsid w:val="00A15C92"/>
    <w:rsid w:val="00B24CE2"/>
    <w:rsid w:val="00B3588F"/>
    <w:rsid w:val="00B5198C"/>
    <w:rsid w:val="00C52A30"/>
    <w:rsid w:val="00C9174C"/>
    <w:rsid w:val="00DB0385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85CB9A-3F68-4985-9B33-7EE158C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9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9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cs="font219"/>
      <w:b/>
      <w:bCs/>
      <w:color w:val="365F91"/>
      <w:sz w:val="32"/>
      <w:szCs w:val="28"/>
    </w:rPr>
  </w:style>
  <w:style w:type="character" w:customStyle="1" w:styleId="Titre2Car">
    <w:name w:val="Titre 2 Car"/>
    <w:rPr>
      <w:rFonts w:cs="font219"/>
      <w:bCs/>
      <w:color w:val="4F81BD"/>
      <w:szCs w:val="26"/>
    </w:rPr>
  </w:style>
  <w:style w:type="character" w:customStyle="1" w:styleId="RetraitcorpsdetexteCar">
    <w:name w:val="Retrait corps de texte Car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styleId="Retraitcorpsdetexte">
    <w:name w:val="Body Text Indent"/>
    <w:basedOn w:val="Normal"/>
    <w:pPr>
      <w:widowControl w:val="0"/>
      <w:spacing w:after="0" w:line="100" w:lineRule="atLeast"/>
      <w:ind w:left="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1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11</cp:revision>
  <cp:lastPrinted>1899-12-31T22:00:00Z</cp:lastPrinted>
  <dcterms:created xsi:type="dcterms:W3CDTF">2014-08-29T15:40:00Z</dcterms:created>
  <dcterms:modified xsi:type="dcterms:W3CDTF">2018-04-10T13:46:00Z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