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119"/>
      </w:tblGrid>
      <w:tr w:rsidR="00BD7E3E" w:rsidTr="00251695">
        <w:tc>
          <w:tcPr>
            <w:tcW w:w="1686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556648">
            <w:pPr>
              <w:pStyle w:val="Titre2"/>
              <w:outlineLvl w:val="1"/>
            </w:pPr>
            <w:r w:rsidRPr="00556648">
              <w:rPr>
                <w:sz w:val="24"/>
              </w:rPr>
              <w:t>Axe compagnon</w:t>
            </w:r>
            <w:r w:rsidR="00556648">
              <w:rPr>
                <w:sz w:val="24"/>
              </w:rPr>
              <w:t> -</w:t>
            </w:r>
            <w:r w:rsidR="00BD7E3E" w:rsidRPr="00556648">
              <w:rPr>
                <w:sz w:val="24"/>
              </w:rPr>
              <w:t xml:space="preserve"> D</w:t>
            </w:r>
            <w:r w:rsidR="00640E86" w:rsidRPr="00556648">
              <w:rPr>
                <w:sz w:val="24"/>
              </w:rPr>
              <w:t>imension « dans et pour le monde</w:t>
            </w:r>
            <w:r w:rsidR="0076770F" w:rsidRPr="00556648">
              <w:rPr>
                <w:sz w:val="24"/>
              </w:rPr>
              <w:t> »</w:t>
            </w:r>
            <w:r w:rsidR="00556648">
              <w:rPr>
                <w:sz w:val="24"/>
              </w:rPr>
              <w:t xml:space="preserve"> -</w:t>
            </w:r>
            <w:r w:rsidR="0076770F" w:rsidRPr="00556648">
              <w:rPr>
                <w:sz w:val="24"/>
              </w:rPr>
              <w:t xml:space="preserve"> </w:t>
            </w:r>
            <w:r w:rsidR="00556648">
              <w:rPr>
                <w:sz w:val="24"/>
              </w:rPr>
              <w:t>Contempler</w:t>
            </w:r>
          </w:p>
        </w:tc>
      </w:tr>
    </w:tbl>
    <w:p w:rsidR="00BD7E3E" w:rsidRPr="00C84C31" w:rsidRDefault="00640E86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La </w:t>
      </w:r>
      <w:r w:rsidR="00556648">
        <w:rPr>
          <w:rFonts w:cstheme="minorHAnsi"/>
          <w:szCs w:val="32"/>
        </w:rPr>
        <w:t>CVX, une C</w:t>
      </w:r>
      <w:r>
        <w:rPr>
          <w:rFonts w:cstheme="minorHAnsi"/>
          <w:szCs w:val="32"/>
        </w:rPr>
        <w:t xml:space="preserve">ommunauté </w:t>
      </w:r>
      <w:r w:rsidR="00556648">
        <w:rPr>
          <w:rFonts w:cstheme="minorHAnsi"/>
          <w:szCs w:val="32"/>
        </w:rPr>
        <w:t xml:space="preserve">dans et pour </w:t>
      </w:r>
      <w:r>
        <w:rPr>
          <w:rFonts w:cstheme="minorHAnsi"/>
          <w:szCs w:val="32"/>
        </w:rPr>
        <w:t>le monde</w:t>
      </w:r>
    </w:p>
    <w:p w:rsidR="00BD7E3E" w:rsidRDefault="00BD7E3E" w:rsidP="00BD7E3E">
      <w:pPr>
        <w:jc w:val="center"/>
      </w:pPr>
    </w:p>
    <w:p w:rsidR="00B27D54" w:rsidRPr="00640E86" w:rsidRDefault="00B27D54" w:rsidP="00B27D54">
      <w:pPr>
        <w:rPr>
          <w:rFonts w:cstheme="minorHAnsi"/>
          <w:b/>
        </w:rPr>
      </w:pPr>
    </w:p>
    <w:p w:rsidR="00DE7A91" w:rsidRPr="00640E86" w:rsidRDefault="00251695" w:rsidP="00DE7A91">
      <w:pPr>
        <w:pStyle w:val="Corpsdetexte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Visée</w:t>
      </w:r>
      <w:r w:rsidR="00B27D54" w:rsidRPr="00640E86">
        <w:rPr>
          <w:rFonts w:asciiTheme="minorHAnsi" w:hAnsiTheme="minorHAnsi" w:cstheme="minorHAnsi"/>
          <w:sz w:val="22"/>
          <w:szCs w:val="22"/>
        </w:rPr>
        <w:t xml:space="preserve"> : </w:t>
      </w:r>
      <w:r w:rsidR="00DE7A91">
        <w:rPr>
          <w:rFonts w:asciiTheme="minorHAnsi" w:hAnsiTheme="minorHAnsi" w:cstheme="minorHAnsi"/>
          <w:sz w:val="22"/>
          <w:szCs w:val="22"/>
        </w:rPr>
        <w:t xml:space="preserve">Découvrir que la CVX nationale, mondiale, porte des projets et définit des orientations. Puis m’interroger : comment est-ce que je me laisse travailler par ces orientations ? </w:t>
      </w:r>
    </w:p>
    <w:p w:rsidR="00DE7A91" w:rsidRDefault="00DE7A91" w:rsidP="00DE7A91">
      <w:pPr>
        <w:spacing w:line="280" w:lineRule="exact"/>
        <w:jc w:val="both"/>
        <w:rPr>
          <w:b/>
        </w:rPr>
      </w:pPr>
    </w:p>
    <w:p w:rsidR="00251695" w:rsidRPr="00EC4E1F" w:rsidRDefault="00251695" w:rsidP="00251695">
      <w:pPr>
        <w:spacing w:line="280" w:lineRule="exact"/>
        <w:jc w:val="both"/>
        <w:rPr>
          <w:rFonts w:cstheme="minorHAnsi"/>
          <w:noProof/>
          <w:lang w:eastAsia="fr-FR"/>
        </w:rPr>
      </w:pPr>
      <w:r>
        <w:rPr>
          <w:b/>
        </w:rPr>
        <w:t>Po</w:t>
      </w:r>
      <w:r>
        <w:rPr>
          <w:b/>
        </w:rPr>
        <w:t xml:space="preserve">ur la prière : </w:t>
      </w:r>
    </w:p>
    <w:p w:rsidR="00B27D54" w:rsidRPr="00556648" w:rsidRDefault="00B27D54" w:rsidP="00251695">
      <w:pPr>
        <w:pStyle w:val="Corpsdetexte3"/>
        <w:numPr>
          <w:ilvl w:val="0"/>
          <w:numId w:val="4"/>
        </w:numPr>
        <w:rPr>
          <w:rStyle w:val="lev"/>
          <w:rFonts w:asciiTheme="minorHAnsi" w:hAnsiTheme="minorHAnsi" w:cstheme="minorHAnsi"/>
          <w:b w:val="0"/>
          <w:sz w:val="22"/>
          <w:szCs w:val="22"/>
        </w:rPr>
      </w:pPr>
      <w:r w:rsidRPr="00556648">
        <w:rPr>
          <w:rFonts w:asciiTheme="minorHAnsi" w:hAnsiTheme="minorHAnsi" w:cstheme="minorHAnsi"/>
          <w:sz w:val="22"/>
          <w:szCs w:val="22"/>
        </w:rPr>
        <w:t>Chant : « </w:t>
      </w:r>
      <w:r w:rsidR="00251695">
        <w:rPr>
          <w:rFonts w:asciiTheme="minorHAnsi" w:hAnsiTheme="minorHAnsi" w:cstheme="minorHAnsi"/>
          <w:sz w:val="22"/>
          <w:szCs w:val="22"/>
        </w:rPr>
        <w:t>T</w:t>
      </w:r>
      <w:r w:rsidRPr="00556648">
        <w:rPr>
          <w:rStyle w:val="lev"/>
          <w:rFonts w:asciiTheme="minorHAnsi" w:hAnsiTheme="minorHAnsi" w:cstheme="minorHAnsi"/>
          <w:b w:val="0"/>
          <w:sz w:val="22"/>
          <w:szCs w:val="22"/>
        </w:rPr>
        <w:t>a parole nous réveille. » (</w:t>
      </w:r>
      <w:r w:rsidRPr="00556648">
        <w:rPr>
          <w:rStyle w:val="Accentuation"/>
          <w:rFonts w:asciiTheme="minorHAnsi" w:hAnsiTheme="minorHAnsi" w:cstheme="minorHAnsi"/>
          <w:sz w:val="22"/>
          <w:szCs w:val="22"/>
        </w:rPr>
        <w:t>U 526)</w:t>
      </w:r>
    </w:p>
    <w:p w:rsidR="00B27D54" w:rsidRPr="00556648" w:rsidRDefault="00B27D54" w:rsidP="00251695">
      <w:pPr>
        <w:pStyle w:val="Corpsdetexte3"/>
        <w:numPr>
          <w:ilvl w:val="0"/>
          <w:numId w:val="4"/>
        </w:numPr>
        <w:rPr>
          <w:rStyle w:val="lev"/>
          <w:rFonts w:asciiTheme="minorHAnsi" w:hAnsiTheme="minorHAnsi" w:cstheme="minorHAnsi"/>
          <w:b w:val="0"/>
          <w:sz w:val="22"/>
          <w:szCs w:val="22"/>
        </w:rPr>
      </w:pPr>
      <w:r w:rsidRPr="00556648">
        <w:rPr>
          <w:rStyle w:val="lev"/>
          <w:rFonts w:asciiTheme="minorHAnsi" w:hAnsiTheme="minorHAnsi" w:cstheme="minorHAnsi"/>
          <w:b w:val="0"/>
          <w:sz w:val="22"/>
          <w:szCs w:val="22"/>
        </w:rPr>
        <w:t>Texte</w:t>
      </w:r>
      <w:r w:rsidR="00556648" w:rsidRPr="00556648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56648">
        <w:rPr>
          <w:rStyle w:val="lev"/>
          <w:rFonts w:asciiTheme="minorHAnsi" w:hAnsiTheme="minorHAnsi" w:cstheme="minorHAnsi"/>
          <w:b w:val="0"/>
          <w:sz w:val="22"/>
          <w:szCs w:val="22"/>
        </w:rPr>
        <w:t>: Ep</w:t>
      </w:r>
      <w:r w:rsidR="00251695">
        <w:rPr>
          <w:rStyle w:val="lev"/>
          <w:rFonts w:asciiTheme="minorHAnsi" w:hAnsiTheme="minorHAnsi" w:cstheme="minorHAnsi"/>
          <w:b w:val="0"/>
          <w:sz w:val="22"/>
          <w:szCs w:val="22"/>
        </w:rPr>
        <w:t>hésiens</w:t>
      </w:r>
      <w:r w:rsidRPr="00556648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4,4-16</w:t>
      </w:r>
      <w:r w:rsidR="00251695">
        <w:rPr>
          <w:rStyle w:val="lev"/>
          <w:rFonts w:asciiTheme="minorHAnsi" w:hAnsiTheme="minorHAnsi" w:cstheme="minorHAnsi"/>
          <w:b w:val="0"/>
          <w:sz w:val="22"/>
          <w:szCs w:val="22"/>
        </w:rPr>
        <w:t> : « il y a un seul Corps et un seul Esprit »</w:t>
      </w:r>
    </w:p>
    <w:p w:rsidR="00B27D54" w:rsidRPr="00640E86" w:rsidRDefault="00B27D54" w:rsidP="00251695">
      <w:pPr>
        <w:pStyle w:val="Corpsdetexte3"/>
        <w:rPr>
          <w:rFonts w:asciiTheme="minorHAnsi" w:hAnsiTheme="minorHAnsi" w:cstheme="minorHAnsi"/>
          <w:sz w:val="22"/>
          <w:szCs w:val="22"/>
        </w:rPr>
      </w:pPr>
    </w:p>
    <w:p w:rsidR="00251695" w:rsidRPr="006D3382" w:rsidRDefault="00251695" w:rsidP="00DE7A91">
      <w:pPr>
        <w:spacing w:line="280" w:lineRule="exact"/>
        <w:jc w:val="both"/>
        <w:rPr>
          <w:b/>
        </w:rPr>
      </w:pPr>
      <w:r>
        <w:rPr>
          <w:b/>
        </w:rPr>
        <w:t>Pour préparer mon partage :</w:t>
      </w:r>
    </w:p>
    <w:p w:rsidR="00E53969" w:rsidRDefault="00B27D54" w:rsidP="00251695">
      <w:pPr>
        <w:pStyle w:val="Corpsdetexte3"/>
        <w:rPr>
          <w:rFonts w:asciiTheme="minorHAnsi" w:hAnsiTheme="minorHAnsi" w:cstheme="minorHAnsi"/>
          <w:sz w:val="22"/>
          <w:szCs w:val="22"/>
        </w:rPr>
      </w:pPr>
      <w:r w:rsidRPr="00640E86">
        <w:rPr>
          <w:rFonts w:asciiTheme="minorHAnsi" w:hAnsiTheme="minorHAnsi" w:cstheme="minorHAnsi"/>
          <w:sz w:val="22"/>
          <w:szCs w:val="22"/>
        </w:rPr>
        <w:t xml:space="preserve">Je prends le temps de m’informer sur les orientations de la </w:t>
      </w:r>
      <w:r w:rsidR="00556648">
        <w:rPr>
          <w:rFonts w:asciiTheme="minorHAnsi" w:hAnsiTheme="minorHAnsi" w:cstheme="minorHAnsi"/>
          <w:sz w:val="22"/>
          <w:szCs w:val="22"/>
        </w:rPr>
        <w:t>CVX.</w:t>
      </w:r>
      <w:r w:rsidRPr="00640E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3969" w:rsidRDefault="00B27D54" w:rsidP="00251695">
      <w:pPr>
        <w:pStyle w:val="Corpsdetexte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40E86">
        <w:rPr>
          <w:rFonts w:asciiTheme="minorHAnsi" w:hAnsiTheme="minorHAnsi" w:cstheme="minorHAnsi"/>
          <w:sz w:val="22"/>
          <w:szCs w:val="22"/>
        </w:rPr>
        <w:t>Je peux parcourir les articles de la rubrique « </w:t>
      </w:r>
      <w:r w:rsidR="00251695">
        <w:rPr>
          <w:rFonts w:asciiTheme="minorHAnsi" w:hAnsiTheme="minorHAnsi" w:cstheme="minorHAnsi"/>
          <w:sz w:val="22"/>
          <w:szCs w:val="22"/>
        </w:rPr>
        <w:t>E</w:t>
      </w:r>
      <w:r w:rsidRPr="00640E86">
        <w:rPr>
          <w:rFonts w:asciiTheme="minorHAnsi" w:hAnsiTheme="minorHAnsi" w:cstheme="minorHAnsi"/>
          <w:sz w:val="22"/>
          <w:szCs w:val="22"/>
        </w:rPr>
        <w:t xml:space="preserve">nsemble faire communauté » de la revue </w:t>
      </w:r>
      <w:r w:rsidR="00251695">
        <w:rPr>
          <w:rFonts w:asciiTheme="minorHAnsi" w:hAnsiTheme="minorHAnsi" w:cstheme="minorHAnsi"/>
          <w:sz w:val="22"/>
          <w:szCs w:val="22"/>
        </w:rPr>
        <w:t>V</w:t>
      </w:r>
      <w:r w:rsidRPr="00640E86">
        <w:rPr>
          <w:rFonts w:asciiTheme="minorHAnsi" w:hAnsiTheme="minorHAnsi" w:cstheme="minorHAnsi"/>
          <w:sz w:val="22"/>
          <w:szCs w:val="22"/>
        </w:rPr>
        <w:t xml:space="preserve">ie </w:t>
      </w:r>
      <w:r w:rsidR="00251695">
        <w:rPr>
          <w:rFonts w:asciiTheme="minorHAnsi" w:hAnsiTheme="minorHAnsi" w:cstheme="minorHAnsi"/>
          <w:sz w:val="22"/>
          <w:szCs w:val="22"/>
        </w:rPr>
        <w:t>C</w:t>
      </w:r>
      <w:r w:rsidRPr="00640E86">
        <w:rPr>
          <w:rFonts w:asciiTheme="minorHAnsi" w:hAnsiTheme="minorHAnsi" w:cstheme="minorHAnsi"/>
          <w:sz w:val="22"/>
          <w:szCs w:val="22"/>
        </w:rPr>
        <w:t xml:space="preserve">hrétienne. </w:t>
      </w:r>
    </w:p>
    <w:p w:rsidR="001E4B00" w:rsidRDefault="00B27D54" w:rsidP="00251695">
      <w:pPr>
        <w:pStyle w:val="Corpsdetexte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E4B00">
        <w:rPr>
          <w:rFonts w:asciiTheme="minorHAnsi" w:hAnsiTheme="minorHAnsi" w:cstheme="minorHAnsi"/>
          <w:sz w:val="22"/>
          <w:szCs w:val="22"/>
        </w:rPr>
        <w:t xml:space="preserve">Je peux explorer le site web de la </w:t>
      </w:r>
      <w:r w:rsidR="00251695">
        <w:rPr>
          <w:rFonts w:asciiTheme="minorHAnsi" w:hAnsiTheme="minorHAnsi" w:cstheme="minorHAnsi"/>
          <w:sz w:val="22"/>
          <w:szCs w:val="22"/>
        </w:rPr>
        <w:t>CVX</w:t>
      </w:r>
      <w:r w:rsidR="001E4B00">
        <w:rPr>
          <w:rFonts w:asciiTheme="minorHAnsi" w:hAnsiTheme="minorHAnsi" w:cstheme="minorHAnsi"/>
          <w:sz w:val="22"/>
          <w:szCs w:val="22"/>
        </w:rPr>
        <w:t xml:space="preserve"> : </w:t>
      </w:r>
      <w:hyperlink r:id="rId6" w:history="1">
        <w:r w:rsidR="001E4B00" w:rsidRPr="00EF48D5">
          <w:rPr>
            <w:rStyle w:val="Lienhypertexte"/>
            <w:rFonts w:asciiTheme="minorHAnsi" w:hAnsiTheme="minorHAnsi" w:cstheme="minorHAnsi"/>
            <w:sz w:val="22"/>
            <w:szCs w:val="22"/>
          </w:rPr>
          <w:t>http://www.c</w:t>
        </w:r>
        <w:r w:rsidR="001E4B00" w:rsidRPr="00EF48D5">
          <w:rPr>
            <w:rStyle w:val="Lienhypertexte"/>
            <w:rFonts w:asciiTheme="minorHAnsi" w:hAnsiTheme="minorHAnsi" w:cstheme="minorHAnsi"/>
            <w:sz w:val="22"/>
            <w:szCs w:val="22"/>
          </w:rPr>
          <w:t>v</w:t>
        </w:r>
        <w:r w:rsidR="001E4B00" w:rsidRPr="00EF48D5">
          <w:rPr>
            <w:rStyle w:val="Lienhypertexte"/>
            <w:rFonts w:asciiTheme="minorHAnsi" w:hAnsiTheme="minorHAnsi" w:cstheme="minorHAnsi"/>
            <w:sz w:val="22"/>
            <w:szCs w:val="22"/>
          </w:rPr>
          <w:t>xfrance.com/</w:t>
        </w:r>
      </w:hyperlink>
    </w:p>
    <w:p w:rsidR="001E4B00" w:rsidRDefault="00B27D54" w:rsidP="00251695">
      <w:pPr>
        <w:pStyle w:val="Corpsdetexte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E4B00">
        <w:rPr>
          <w:rFonts w:asciiTheme="minorHAnsi" w:hAnsiTheme="minorHAnsi" w:cstheme="minorHAnsi"/>
          <w:sz w:val="22"/>
          <w:szCs w:val="22"/>
        </w:rPr>
        <w:t>m’informer sur les ateliers</w:t>
      </w:r>
      <w:r w:rsidR="00833FF9">
        <w:rPr>
          <w:rFonts w:asciiTheme="minorHAnsi" w:hAnsiTheme="minorHAnsi" w:cstheme="minorHAnsi"/>
          <w:sz w:val="22"/>
          <w:szCs w:val="22"/>
        </w:rPr>
        <w:t xml:space="preserve"> : </w:t>
      </w:r>
      <w:hyperlink r:id="rId7" w:history="1">
        <w:r w:rsidR="001E4B00" w:rsidRPr="001E4B00">
          <w:rPr>
            <w:rStyle w:val="Lienhypertexte"/>
            <w:rFonts w:asciiTheme="minorHAnsi" w:hAnsiTheme="minorHAnsi"/>
            <w:sz w:val="22"/>
          </w:rPr>
          <w:t>http://www.cvxf</w:t>
        </w:r>
        <w:r w:rsidR="001E4B00" w:rsidRPr="001E4B00">
          <w:rPr>
            <w:rStyle w:val="Lienhypertexte"/>
            <w:rFonts w:asciiTheme="minorHAnsi" w:hAnsiTheme="minorHAnsi"/>
            <w:sz w:val="22"/>
          </w:rPr>
          <w:t>r</w:t>
        </w:r>
        <w:r w:rsidR="001E4B00" w:rsidRPr="001E4B00">
          <w:rPr>
            <w:rStyle w:val="Lienhypertexte"/>
            <w:rFonts w:asciiTheme="minorHAnsi" w:hAnsiTheme="minorHAnsi"/>
            <w:sz w:val="22"/>
          </w:rPr>
          <w:t>ance.com/ateliers/</w:t>
        </w:r>
      </w:hyperlink>
    </w:p>
    <w:p w:rsidR="00251695" w:rsidRDefault="00B27D54" w:rsidP="00251695">
      <w:pPr>
        <w:pStyle w:val="Corpsdetexte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251695">
        <w:rPr>
          <w:rFonts w:asciiTheme="minorHAnsi" w:hAnsiTheme="minorHAnsi" w:cstheme="minorHAnsi"/>
          <w:sz w:val="22"/>
          <w:szCs w:val="22"/>
        </w:rPr>
        <w:t xml:space="preserve">lire les documents mondiaux comme </w:t>
      </w:r>
      <w:r w:rsidR="001E4B00" w:rsidRPr="00251695">
        <w:rPr>
          <w:rFonts w:asciiTheme="minorHAnsi" w:hAnsiTheme="minorHAnsi" w:cstheme="minorHAnsi"/>
          <w:sz w:val="22"/>
          <w:szCs w:val="22"/>
        </w:rPr>
        <w:t xml:space="preserve">ceux </w:t>
      </w:r>
      <w:r w:rsidRPr="00251695">
        <w:rPr>
          <w:rFonts w:asciiTheme="minorHAnsi" w:hAnsiTheme="minorHAnsi" w:cstheme="minorHAnsi"/>
          <w:sz w:val="22"/>
          <w:szCs w:val="22"/>
        </w:rPr>
        <w:t>de l’</w:t>
      </w:r>
      <w:r w:rsidR="00DE7A91">
        <w:rPr>
          <w:rFonts w:asciiTheme="minorHAnsi" w:hAnsiTheme="minorHAnsi" w:cstheme="minorHAnsi"/>
          <w:sz w:val="22"/>
          <w:szCs w:val="22"/>
        </w:rPr>
        <w:t>A</w:t>
      </w:r>
      <w:r w:rsidRPr="00251695">
        <w:rPr>
          <w:rFonts w:asciiTheme="minorHAnsi" w:hAnsiTheme="minorHAnsi" w:cstheme="minorHAnsi"/>
          <w:sz w:val="22"/>
          <w:szCs w:val="22"/>
        </w:rPr>
        <w:t>ssemblée mondiale du Liban (2013)</w:t>
      </w:r>
      <w:r w:rsidR="001E4B00" w:rsidRPr="00251695">
        <w:rPr>
          <w:rFonts w:asciiTheme="minorHAnsi" w:hAnsiTheme="minorHAnsi" w:cstheme="minorHAnsi"/>
          <w:sz w:val="22"/>
          <w:szCs w:val="22"/>
        </w:rPr>
        <w:t xml:space="preserve"> : </w:t>
      </w:r>
      <w:hyperlink r:id="rId8" w:history="1">
        <w:r w:rsidR="001E4B00" w:rsidRPr="00251695">
          <w:rPr>
            <w:rStyle w:val="Lienhypertexte"/>
            <w:rFonts w:asciiTheme="minorHAnsi" w:hAnsiTheme="minorHAnsi"/>
            <w:sz w:val="22"/>
          </w:rPr>
          <w:t>http://www.cvxfrance.com/document/documents-suite-a-lasse</w:t>
        </w:r>
        <w:r w:rsidR="001E4B00" w:rsidRPr="00251695">
          <w:rPr>
            <w:rStyle w:val="Lienhypertexte"/>
            <w:rFonts w:asciiTheme="minorHAnsi" w:hAnsiTheme="minorHAnsi"/>
            <w:sz w:val="22"/>
          </w:rPr>
          <w:t>m</w:t>
        </w:r>
        <w:r w:rsidR="001E4B00" w:rsidRPr="00251695">
          <w:rPr>
            <w:rStyle w:val="Lienhypertexte"/>
            <w:rFonts w:asciiTheme="minorHAnsi" w:hAnsiTheme="minorHAnsi"/>
            <w:sz w:val="22"/>
          </w:rPr>
          <w:t>blee-mondiale-du-liban/</w:t>
        </w:r>
      </w:hyperlink>
      <w:r w:rsidR="001E4B00" w:rsidRPr="00251695">
        <w:rPr>
          <w:rFonts w:asciiTheme="minorHAnsi" w:hAnsiTheme="minorHAnsi"/>
          <w:sz w:val="22"/>
        </w:rPr>
        <w:t>, notamment</w:t>
      </w:r>
      <w:r w:rsidR="001E4B00" w:rsidRPr="00251695">
        <w:rPr>
          <w:rFonts w:asciiTheme="minorHAnsi" w:hAnsiTheme="minorHAnsi" w:cstheme="minorHAnsi"/>
          <w:sz w:val="22"/>
          <w:szCs w:val="22"/>
        </w:rPr>
        <w:t xml:space="preserve"> le </w:t>
      </w:r>
      <w:hyperlink r:id="rId9" w:history="1">
        <w:r w:rsidR="001E4B00" w:rsidRPr="00251695">
          <w:rPr>
            <w:rStyle w:val="Lienhypertexte"/>
            <w:rFonts w:asciiTheme="minorHAnsi" w:hAnsiTheme="minorHAnsi" w:cstheme="minorHAnsi"/>
            <w:sz w:val="22"/>
            <w:szCs w:val="22"/>
          </w:rPr>
          <w:t>docu</w:t>
        </w:r>
        <w:r w:rsidR="001E4B00" w:rsidRPr="00251695">
          <w:rPr>
            <w:rStyle w:val="Lienhypertexte"/>
            <w:rFonts w:asciiTheme="minorHAnsi" w:hAnsiTheme="minorHAnsi" w:cstheme="minorHAnsi"/>
            <w:sz w:val="22"/>
            <w:szCs w:val="22"/>
          </w:rPr>
          <w:t>m</w:t>
        </w:r>
        <w:r w:rsidR="001E4B00" w:rsidRPr="00251695">
          <w:rPr>
            <w:rStyle w:val="Lienhypertexte"/>
            <w:rFonts w:asciiTheme="minorHAnsi" w:hAnsiTheme="minorHAnsi" w:cstheme="minorHAnsi"/>
            <w:sz w:val="22"/>
            <w:szCs w:val="22"/>
          </w:rPr>
          <w:t>ent</w:t>
        </w:r>
        <w:r w:rsidR="001E4B00" w:rsidRPr="00251695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  <w:r w:rsidR="001E4B00" w:rsidRPr="00251695">
          <w:rPr>
            <w:rStyle w:val="Lienhypertexte"/>
            <w:rFonts w:asciiTheme="minorHAnsi" w:hAnsiTheme="minorHAnsi" w:cstheme="minorHAnsi"/>
            <w:sz w:val="22"/>
            <w:szCs w:val="22"/>
          </w:rPr>
          <w:t>final</w:t>
        </w:r>
      </w:hyperlink>
    </w:p>
    <w:p w:rsidR="00833FF9" w:rsidRPr="00833FF9" w:rsidRDefault="001E4B00" w:rsidP="00833FF9">
      <w:pPr>
        <w:pStyle w:val="Corpsdetexte3"/>
        <w:numPr>
          <w:ilvl w:val="0"/>
          <w:numId w:val="7"/>
        </w:numPr>
        <w:spacing w:after="0" w:line="280" w:lineRule="exact"/>
        <w:ind w:left="714" w:hanging="357"/>
      </w:pPr>
      <w:r w:rsidRPr="00833FF9">
        <w:rPr>
          <w:rFonts w:asciiTheme="minorHAnsi" w:hAnsiTheme="minorHAnsi" w:cstheme="minorHAnsi"/>
          <w:sz w:val="22"/>
          <w:szCs w:val="22"/>
        </w:rPr>
        <w:t xml:space="preserve">Je peux </w:t>
      </w:r>
      <w:r w:rsidR="00B27D54" w:rsidRPr="00833FF9">
        <w:rPr>
          <w:rFonts w:asciiTheme="minorHAnsi" w:hAnsiTheme="minorHAnsi" w:cstheme="minorHAnsi"/>
          <w:sz w:val="22"/>
          <w:szCs w:val="22"/>
        </w:rPr>
        <w:t>regarder des vidéos sur les œuvres de cvx dans le monde</w:t>
      </w:r>
      <w:r w:rsidR="00833FF9">
        <w:rPr>
          <w:rFonts w:asciiTheme="minorHAnsi" w:hAnsiTheme="minorHAnsi" w:cstheme="minorHAnsi"/>
          <w:sz w:val="22"/>
          <w:szCs w:val="22"/>
        </w:rPr>
        <w:t xml:space="preserve"> : </w:t>
      </w:r>
      <w:hyperlink r:id="rId10" w:history="1">
        <w:r w:rsidR="00833FF9" w:rsidRPr="00647453">
          <w:rPr>
            <w:rStyle w:val="Lienhypertexte"/>
            <w:rFonts w:asciiTheme="minorHAnsi" w:hAnsiTheme="minorHAnsi" w:cstheme="minorHAnsi"/>
            <w:sz w:val="22"/>
            <w:szCs w:val="22"/>
          </w:rPr>
          <w:t>http:</w:t>
        </w:r>
        <w:r w:rsidR="00833FF9" w:rsidRPr="00647453">
          <w:rPr>
            <w:rStyle w:val="Lienhypertexte"/>
            <w:rFonts w:asciiTheme="minorHAnsi" w:hAnsiTheme="minorHAnsi" w:cstheme="minorHAnsi"/>
            <w:sz w:val="22"/>
            <w:szCs w:val="22"/>
          </w:rPr>
          <w:t>/</w:t>
        </w:r>
        <w:r w:rsidR="00833FF9" w:rsidRPr="00647453">
          <w:rPr>
            <w:rStyle w:val="Lienhypertexte"/>
            <w:rFonts w:asciiTheme="minorHAnsi" w:hAnsiTheme="minorHAnsi" w:cstheme="minorHAnsi"/>
            <w:sz w:val="22"/>
            <w:szCs w:val="22"/>
          </w:rPr>
          <w:t>/www.cvx-clc.net/l-en/video.php</w:t>
        </w:r>
      </w:hyperlink>
    </w:p>
    <w:p w:rsidR="00833FF9" w:rsidRDefault="00833FF9" w:rsidP="00833FF9">
      <w:pPr>
        <w:pStyle w:val="Corpsdetexte3"/>
        <w:spacing w:after="0"/>
        <w:rPr>
          <w:rFonts w:asciiTheme="minorHAnsi" w:hAnsiTheme="minorHAnsi" w:cstheme="minorHAnsi"/>
          <w:sz w:val="22"/>
          <w:szCs w:val="22"/>
        </w:rPr>
      </w:pPr>
    </w:p>
    <w:p w:rsidR="00251695" w:rsidRPr="00833FF9" w:rsidRDefault="00251695" w:rsidP="00833FF9">
      <w:pPr>
        <w:pStyle w:val="Corpsdetexte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3FF9">
        <w:rPr>
          <w:rFonts w:asciiTheme="minorHAnsi" w:hAnsiTheme="minorHAnsi" w:cstheme="minorHAnsi"/>
          <w:sz w:val="22"/>
          <w:szCs w:val="22"/>
        </w:rPr>
        <w:t>Puis je réd</w:t>
      </w:r>
      <w:bookmarkStart w:id="0" w:name="_GoBack"/>
      <w:bookmarkEnd w:id="0"/>
      <w:r w:rsidRPr="00833FF9">
        <w:rPr>
          <w:rFonts w:asciiTheme="minorHAnsi" w:hAnsiTheme="minorHAnsi" w:cstheme="minorHAnsi"/>
          <w:sz w:val="22"/>
          <w:szCs w:val="22"/>
        </w:rPr>
        <w:t>ige mon partage en m’aidant des pistes/questions suivantes :</w:t>
      </w:r>
    </w:p>
    <w:p w:rsidR="00B27D54" w:rsidRPr="00640E86" w:rsidRDefault="00B27D54" w:rsidP="00251695">
      <w:pPr>
        <w:pStyle w:val="Corpsdetexte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0E86">
        <w:rPr>
          <w:rFonts w:asciiTheme="minorHAnsi" w:hAnsiTheme="minorHAnsi" w:cstheme="minorHAnsi"/>
          <w:sz w:val="22"/>
          <w:szCs w:val="22"/>
        </w:rPr>
        <w:t xml:space="preserve">Parmi tous les documents que j’ai consultés quels sont ceux qui rejoignent mes préoccupations, mes engagements dans la société ou dans l’Église ? Comment mes engagements trouvent-ils un écho dans les orientations de la </w:t>
      </w:r>
      <w:r w:rsidR="00DE7A91">
        <w:rPr>
          <w:rFonts w:asciiTheme="minorHAnsi" w:hAnsiTheme="minorHAnsi" w:cstheme="minorHAnsi"/>
          <w:sz w:val="22"/>
          <w:szCs w:val="22"/>
        </w:rPr>
        <w:t>CVX</w:t>
      </w:r>
      <w:r w:rsidRPr="00640E86">
        <w:rPr>
          <w:rFonts w:asciiTheme="minorHAnsi" w:hAnsiTheme="minorHAnsi" w:cstheme="minorHAnsi"/>
          <w:sz w:val="22"/>
          <w:szCs w:val="22"/>
        </w:rPr>
        <w:t> ?</w:t>
      </w:r>
    </w:p>
    <w:p w:rsidR="00B27D54" w:rsidRPr="00640E86" w:rsidRDefault="00B27D54" w:rsidP="00251695">
      <w:pPr>
        <w:pStyle w:val="Corpsdetexte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0E86">
        <w:rPr>
          <w:rFonts w:asciiTheme="minorHAnsi" w:hAnsiTheme="minorHAnsi" w:cstheme="minorHAnsi"/>
          <w:sz w:val="22"/>
          <w:szCs w:val="22"/>
        </w:rPr>
        <w:t xml:space="preserve">La lecture des documents de la </w:t>
      </w:r>
      <w:r w:rsidR="00DE7A91">
        <w:rPr>
          <w:rFonts w:asciiTheme="minorHAnsi" w:hAnsiTheme="minorHAnsi" w:cstheme="minorHAnsi"/>
          <w:sz w:val="22"/>
          <w:szCs w:val="22"/>
        </w:rPr>
        <w:t>CVX</w:t>
      </w:r>
      <w:r w:rsidRPr="00640E86">
        <w:rPr>
          <w:rFonts w:asciiTheme="minorHAnsi" w:hAnsiTheme="minorHAnsi" w:cstheme="minorHAnsi"/>
          <w:sz w:val="22"/>
          <w:szCs w:val="22"/>
        </w:rPr>
        <w:t xml:space="preserve"> m’interrogent-ils sur mes choix ? Les préoccupations portées par la </w:t>
      </w:r>
      <w:r w:rsidR="00DE7A91">
        <w:rPr>
          <w:rFonts w:asciiTheme="minorHAnsi" w:hAnsiTheme="minorHAnsi" w:cstheme="minorHAnsi"/>
          <w:sz w:val="22"/>
          <w:szCs w:val="22"/>
        </w:rPr>
        <w:t>CVX</w:t>
      </w:r>
      <w:r w:rsidRPr="00640E86">
        <w:rPr>
          <w:rFonts w:asciiTheme="minorHAnsi" w:hAnsiTheme="minorHAnsi" w:cstheme="minorHAnsi"/>
          <w:sz w:val="22"/>
          <w:szCs w:val="22"/>
        </w:rPr>
        <w:t xml:space="preserve"> me questionnent-elles? Comment ?</w:t>
      </w:r>
    </w:p>
    <w:p w:rsidR="00B27D54" w:rsidRPr="00640E86" w:rsidRDefault="00B27D54" w:rsidP="00251695">
      <w:pPr>
        <w:pStyle w:val="Corpsdetexte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0E86">
        <w:rPr>
          <w:rFonts w:asciiTheme="minorHAnsi" w:hAnsiTheme="minorHAnsi" w:cstheme="minorHAnsi"/>
          <w:sz w:val="22"/>
          <w:szCs w:val="22"/>
        </w:rPr>
        <w:t>A quoi est ce que je me sens invité dans le concret de ma vie après cette exploration ?</w:t>
      </w:r>
    </w:p>
    <w:p w:rsidR="00B27D54" w:rsidRDefault="00B27D54" w:rsidP="00251695">
      <w:pPr>
        <w:jc w:val="both"/>
      </w:pPr>
    </w:p>
    <w:p w:rsidR="00251695" w:rsidRDefault="00251695" w:rsidP="00251695">
      <w:pPr>
        <w:jc w:val="both"/>
        <w:rPr>
          <w:rFonts w:cstheme="minorHAnsi"/>
        </w:rPr>
      </w:pPr>
      <w:r>
        <w:rPr>
          <w:rFonts w:cstheme="minorHAnsi"/>
        </w:rPr>
        <w:t>&gt; Suite à cette relecture, je choisis ce que je souhaite partager en CL.</w:t>
      </w:r>
    </w:p>
    <w:p w:rsidR="00BA759E" w:rsidRDefault="00BA759E" w:rsidP="00BA759E">
      <w:pPr>
        <w:pStyle w:val="Sansinterligne"/>
      </w:pPr>
    </w:p>
    <w:p w:rsidR="00251695" w:rsidRDefault="00251695" w:rsidP="00556648">
      <w:pPr>
        <w:pStyle w:val="Sansinterligne"/>
      </w:pPr>
    </w:p>
    <w:p w:rsidR="00251695" w:rsidRDefault="00251695" w:rsidP="00556648">
      <w:pPr>
        <w:pStyle w:val="Sansinterligne"/>
      </w:pPr>
    </w:p>
    <w:p w:rsidR="00251695" w:rsidRDefault="00251695" w:rsidP="00556648">
      <w:pPr>
        <w:pStyle w:val="Sansinterligne"/>
      </w:pPr>
    </w:p>
    <w:p w:rsidR="00BD7E3E" w:rsidRDefault="00BA759E" w:rsidP="00556648">
      <w:pPr>
        <w:pStyle w:val="Sansinterligne"/>
        <w:rPr>
          <w:noProof/>
          <w:sz w:val="20"/>
        </w:rPr>
      </w:pPr>
      <w:r w:rsidRPr="00BA759E">
        <w:t xml:space="preserve">Date : </w:t>
      </w:r>
      <w:r w:rsidR="00251695">
        <w:t>Révision novembre 2017</w:t>
      </w: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9C5932"/>
    <w:multiLevelType w:val="hybridMultilevel"/>
    <w:tmpl w:val="425ADA34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D344BF"/>
    <w:multiLevelType w:val="hybridMultilevel"/>
    <w:tmpl w:val="1DA25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35BB"/>
    <w:multiLevelType w:val="hybridMultilevel"/>
    <w:tmpl w:val="2A8C9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69F"/>
    <w:multiLevelType w:val="hybridMultilevel"/>
    <w:tmpl w:val="76D2D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107"/>
    <w:multiLevelType w:val="hybridMultilevel"/>
    <w:tmpl w:val="E916A71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D7892"/>
    <w:multiLevelType w:val="hybridMultilevel"/>
    <w:tmpl w:val="9F504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4FDA"/>
    <w:multiLevelType w:val="hybridMultilevel"/>
    <w:tmpl w:val="6A4E9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54"/>
    <w:rsid w:val="00042A66"/>
    <w:rsid w:val="001E4B00"/>
    <w:rsid w:val="00251695"/>
    <w:rsid w:val="00316454"/>
    <w:rsid w:val="00326677"/>
    <w:rsid w:val="003D09E7"/>
    <w:rsid w:val="003E28D1"/>
    <w:rsid w:val="004D5515"/>
    <w:rsid w:val="00556648"/>
    <w:rsid w:val="00596946"/>
    <w:rsid w:val="00640E86"/>
    <w:rsid w:val="0076770F"/>
    <w:rsid w:val="00833FF9"/>
    <w:rsid w:val="00A42704"/>
    <w:rsid w:val="00A76A9F"/>
    <w:rsid w:val="00B27D54"/>
    <w:rsid w:val="00BA759E"/>
    <w:rsid w:val="00BD7E3E"/>
    <w:rsid w:val="00C84C31"/>
    <w:rsid w:val="00DE7A91"/>
    <w:rsid w:val="00E02C23"/>
    <w:rsid w:val="00E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79423-8B6F-442C-81A6-4A51848A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character" w:styleId="Lienhypertexte">
    <w:name w:val="Hyperlink"/>
    <w:basedOn w:val="Policepardfaut"/>
    <w:uiPriority w:val="99"/>
    <w:unhideWhenUsed/>
    <w:rsid w:val="00B27D5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27D54"/>
    <w:rPr>
      <w:b/>
      <w:bCs/>
    </w:rPr>
  </w:style>
  <w:style w:type="paragraph" w:styleId="Corpsdetexte3">
    <w:name w:val="Body Text 3"/>
    <w:basedOn w:val="Normal"/>
    <w:link w:val="Corpsdetexte3Car"/>
    <w:unhideWhenUsed/>
    <w:rsid w:val="00B27D54"/>
    <w:pPr>
      <w:spacing w:before="100" w:after="100"/>
      <w:jc w:val="both"/>
    </w:pPr>
    <w:rPr>
      <w:rFonts w:ascii="Century Gothic" w:eastAsia="Times New Roman" w:hAnsi="Century Gothic" w:cs="Times New Roman"/>
      <w:sz w:val="1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27D54"/>
    <w:rPr>
      <w:rFonts w:ascii="Century Gothic" w:eastAsia="Times New Roman" w:hAnsi="Century Gothic" w:cs="Times New Roman"/>
      <w:sz w:val="18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B27D54"/>
    <w:rPr>
      <w:i/>
      <w:iCs/>
    </w:rPr>
  </w:style>
  <w:style w:type="paragraph" w:styleId="Paragraphedeliste">
    <w:name w:val="List Paragraph"/>
    <w:basedOn w:val="Normal"/>
    <w:uiPriority w:val="34"/>
    <w:qFormat/>
    <w:rsid w:val="0025169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516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xfrance.com/document/documents-suite-a-lassemblee-mondiale-du-lib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xfrance.com/atelie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vx-clc.net/l-en/vide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xfrance.com/wp-content/uploads/2015/07/Document_final_Liban_2013_Fran%C3%A7ais-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35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9</cp:revision>
  <cp:lastPrinted>2017-11-03T14:37:00Z</cp:lastPrinted>
  <dcterms:created xsi:type="dcterms:W3CDTF">2014-08-19T17:55:00Z</dcterms:created>
  <dcterms:modified xsi:type="dcterms:W3CDTF">2017-11-03T14:39:00Z</dcterms:modified>
</cp:coreProperties>
</file>