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1446F3">
            <w:pPr>
              <w:pStyle w:val="Titre2"/>
              <w:outlineLvl w:val="1"/>
            </w:pPr>
            <w:bookmarkStart w:id="0" w:name="_GoBack"/>
            <w:bookmarkEnd w:id="0"/>
            <w:r w:rsidRPr="001446F3">
              <w:rPr>
                <w:sz w:val="24"/>
              </w:rPr>
              <w:t>Axe compagnon</w:t>
            </w:r>
            <w:r w:rsidR="00BD7E3E" w:rsidRPr="001446F3">
              <w:rPr>
                <w:sz w:val="24"/>
              </w:rPr>
              <w:t> </w:t>
            </w:r>
            <w:r w:rsidR="001446F3">
              <w:rPr>
                <w:sz w:val="24"/>
              </w:rPr>
              <w:t>-</w:t>
            </w:r>
            <w:r w:rsidR="00BD7E3E" w:rsidRPr="001446F3">
              <w:rPr>
                <w:sz w:val="24"/>
              </w:rPr>
              <w:t xml:space="preserve"> D</w:t>
            </w:r>
            <w:r w:rsidR="00A432D9" w:rsidRPr="001446F3">
              <w:rPr>
                <w:sz w:val="24"/>
              </w:rPr>
              <w:t>imension « communautaire »</w:t>
            </w:r>
            <w:r w:rsidR="001446F3">
              <w:rPr>
                <w:sz w:val="24"/>
              </w:rPr>
              <w:t xml:space="preserve"> -</w:t>
            </w:r>
            <w:r w:rsidR="00A432D9" w:rsidRPr="001446F3">
              <w:rPr>
                <w:sz w:val="24"/>
              </w:rPr>
              <w:t xml:space="preserve"> Discerner</w:t>
            </w:r>
          </w:p>
        </w:tc>
      </w:tr>
    </w:tbl>
    <w:p w:rsidR="001446F3" w:rsidRDefault="00A432D9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L’écoute jusqu’au bout : </w:t>
      </w:r>
    </w:p>
    <w:p w:rsidR="00BD7E3E" w:rsidRPr="00C84C31" w:rsidRDefault="00A632BA" w:rsidP="001446F3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Relire </w:t>
      </w:r>
      <w:r w:rsidR="00C830ED">
        <w:rPr>
          <w:rFonts w:cstheme="minorHAnsi"/>
          <w:szCs w:val="32"/>
        </w:rPr>
        <w:t>ma</w:t>
      </w:r>
      <w:r>
        <w:rPr>
          <w:rFonts w:cstheme="minorHAnsi"/>
          <w:szCs w:val="32"/>
        </w:rPr>
        <w:t xml:space="preserve"> pratique</w:t>
      </w:r>
      <w:r w:rsidR="00A432D9">
        <w:rPr>
          <w:rFonts w:cstheme="minorHAnsi"/>
          <w:szCs w:val="32"/>
        </w:rPr>
        <w:t xml:space="preserve"> de l’écoute</w:t>
      </w:r>
    </w:p>
    <w:p w:rsidR="00BD7E3E" w:rsidRDefault="00BD7E3E" w:rsidP="00BD7E3E">
      <w:pPr>
        <w:jc w:val="center"/>
      </w:pPr>
    </w:p>
    <w:p w:rsidR="007A0978" w:rsidRPr="00C830ED" w:rsidRDefault="007A0978" w:rsidP="007A0978">
      <w:pPr>
        <w:autoSpaceDE w:val="0"/>
        <w:autoSpaceDN w:val="0"/>
        <w:adjustRightInd w:val="0"/>
        <w:jc w:val="center"/>
        <w:rPr>
          <w:rFonts w:cstheme="minorHAnsi"/>
          <w:i/>
          <w:sz w:val="24"/>
          <w:lang w:bidi="he-IL"/>
        </w:rPr>
      </w:pPr>
      <w:r w:rsidRPr="00C830ED">
        <w:rPr>
          <w:rFonts w:cstheme="minorHAnsi"/>
          <w:i/>
          <w:sz w:val="24"/>
          <w:lang w:bidi="he-IL"/>
        </w:rPr>
        <w:t>« Si tu aimes à écouter, tu apprendras, et si tu prêtes l'oreille, tu seras sage (</w:t>
      </w:r>
      <w:r w:rsidRPr="00C830ED">
        <w:rPr>
          <w:rFonts w:cstheme="minorHAnsi"/>
          <w:bCs/>
          <w:i/>
          <w:sz w:val="24"/>
          <w:lang w:bidi="he-IL"/>
        </w:rPr>
        <w:t>Si 6, 33</w:t>
      </w:r>
      <w:r w:rsidRPr="00C830ED">
        <w:rPr>
          <w:rFonts w:cstheme="minorHAnsi"/>
          <w:i/>
          <w:sz w:val="24"/>
          <w:lang w:bidi="he-IL"/>
        </w:rPr>
        <w:t>) »</w:t>
      </w:r>
    </w:p>
    <w:p w:rsidR="00A432D9" w:rsidRPr="00D804C4" w:rsidRDefault="00A432D9" w:rsidP="00A432D9">
      <w:pPr>
        <w:jc w:val="both"/>
        <w:rPr>
          <w:rFonts w:cstheme="minorHAnsi"/>
        </w:rPr>
      </w:pPr>
    </w:p>
    <w:p w:rsidR="007A0978" w:rsidRDefault="007A0978" w:rsidP="00A432D9">
      <w:pPr>
        <w:jc w:val="both"/>
        <w:rPr>
          <w:rFonts w:cstheme="minorHAnsi"/>
          <w:b/>
        </w:rPr>
      </w:pPr>
    </w:p>
    <w:p w:rsidR="00A432D9" w:rsidRPr="00D804C4" w:rsidRDefault="007A0978" w:rsidP="007A0978">
      <w:pPr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A432D9" w:rsidRPr="00D804C4">
        <w:rPr>
          <w:rFonts w:cstheme="minorHAnsi"/>
        </w:rPr>
        <w:t xml:space="preserve"> : S’aider </w:t>
      </w:r>
      <w:r>
        <w:rPr>
          <w:rFonts w:cstheme="minorHAnsi"/>
        </w:rPr>
        <w:t xml:space="preserve">mutuellement </w:t>
      </w:r>
      <w:r w:rsidR="00A432D9" w:rsidRPr="00D804C4">
        <w:rPr>
          <w:rFonts w:cstheme="minorHAnsi"/>
        </w:rPr>
        <w:t>à améliorer sa capacité d’écoute en relisant sa manière de faire et en accueillant la parole de ses compagnons.</w:t>
      </w:r>
    </w:p>
    <w:p w:rsidR="00A432D9" w:rsidRPr="00D804C4" w:rsidRDefault="00A432D9" w:rsidP="007A0978">
      <w:pPr>
        <w:jc w:val="both"/>
        <w:rPr>
          <w:rFonts w:cstheme="minorHAnsi"/>
        </w:rPr>
      </w:pPr>
    </w:p>
    <w:p w:rsidR="004E2EC8" w:rsidRDefault="0083337A" w:rsidP="00FE0236">
      <w:pPr>
        <w:tabs>
          <w:tab w:val="left" w:pos="284"/>
        </w:tabs>
        <w:spacing w:after="60"/>
        <w:jc w:val="both"/>
        <w:rPr>
          <w:rFonts w:cstheme="minorHAnsi"/>
          <w:color w:val="000000"/>
        </w:rPr>
      </w:pPr>
      <w:r w:rsidRPr="0083337A">
        <w:rPr>
          <w:rFonts w:cstheme="minorHAnsi"/>
          <w:b/>
          <w:color w:val="000000"/>
        </w:rPr>
        <w:t>Texte pour la prière </w:t>
      </w:r>
      <w:r w:rsidRPr="0083337A">
        <w:rPr>
          <w:rFonts w:cstheme="minorHAnsi"/>
          <w:color w:val="000000"/>
        </w:rPr>
        <w:t xml:space="preserve">: </w:t>
      </w:r>
    </w:p>
    <w:p w:rsidR="0083337A" w:rsidRPr="004E2EC8" w:rsidRDefault="0083337A" w:rsidP="004E2EC8">
      <w:pPr>
        <w:pStyle w:val="Paragraphedeliste"/>
        <w:numPr>
          <w:ilvl w:val="0"/>
          <w:numId w:val="10"/>
        </w:numPr>
        <w:tabs>
          <w:tab w:val="left" w:pos="284"/>
        </w:tabs>
        <w:jc w:val="both"/>
        <w:rPr>
          <w:rFonts w:cstheme="minorHAnsi"/>
          <w:color w:val="000000"/>
          <w:sz w:val="22"/>
          <w:szCs w:val="22"/>
        </w:rPr>
      </w:pPr>
      <w:r w:rsidRPr="004E2EC8">
        <w:rPr>
          <w:rFonts w:cstheme="minorHAnsi"/>
          <w:color w:val="000000"/>
          <w:sz w:val="22"/>
          <w:szCs w:val="22"/>
        </w:rPr>
        <w:t>1 Rois 19,11-14</w:t>
      </w:r>
      <w:r w:rsidR="004E2EC8" w:rsidRPr="004E2EC8">
        <w:rPr>
          <w:rFonts w:cstheme="minorHAnsi"/>
          <w:color w:val="000000"/>
          <w:sz w:val="22"/>
          <w:szCs w:val="22"/>
        </w:rPr>
        <w:t> : « </w:t>
      </w:r>
      <w:r w:rsidRPr="004E2EC8">
        <w:rPr>
          <w:rFonts w:cstheme="minorHAnsi"/>
          <w:color w:val="000000"/>
          <w:sz w:val="22"/>
          <w:szCs w:val="22"/>
        </w:rPr>
        <w:t xml:space="preserve">Dieu parle à Eli à travers </w:t>
      </w:r>
      <w:r w:rsidR="004E2EC8" w:rsidRPr="004E2EC8">
        <w:rPr>
          <w:rFonts w:cstheme="minorHAnsi"/>
          <w:color w:val="000000"/>
          <w:sz w:val="22"/>
          <w:szCs w:val="22"/>
        </w:rPr>
        <w:t>une</w:t>
      </w:r>
      <w:r w:rsidRPr="004E2EC8">
        <w:rPr>
          <w:rFonts w:cstheme="minorHAnsi"/>
          <w:color w:val="000000"/>
          <w:sz w:val="22"/>
          <w:szCs w:val="22"/>
        </w:rPr>
        <w:t xml:space="preserve"> brise légère</w:t>
      </w:r>
      <w:r w:rsidR="004E2EC8" w:rsidRPr="004E2EC8">
        <w:rPr>
          <w:rFonts w:cstheme="minorHAnsi"/>
          <w:color w:val="000000"/>
          <w:sz w:val="22"/>
          <w:szCs w:val="22"/>
        </w:rPr>
        <w:t> »</w:t>
      </w:r>
      <w:r w:rsidRPr="004E2EC8">
        <w:rPr>
          <w:rFonts w:cstheme="minorHAnsi"/>
          <w:color w:val="000000"/>
          <w:sz w:val="22"/>
          <w:szCs w:val="22"/>
        </w:rPr>
        <w:t xml:space="preserve"> (préférer la traduction de la TOB)</w:t>
      </w:r>
    </w:p>
    <w:p w:rsidR="0083337A" w:rsidRPr="004E2EC8" w:rsidRDefault="0083337A" w:rsidP="007A0978">
      <w:pPr>
        <w:tabs>
          <w:tab w:val="left" w:pos="284"/>
        </w:tabs>
        <w:jc w:val="both"/>
        <w:rPr>
          <w:rFonts w:cstheme="minorHAnsi"/>
          <w:b/>
        </w:rPr>
      </w:pPr>
    </w:p>
    <w:p w:rsidR="001446F3" w:rsidRPr="00D804C4" w:rsidRDefault="007A0978" w:rsidP="00FE0236">
      <w:pPr>
        <w:tabs>
          <w:tab w:val="left" w:pos="284"/>
        </w:tabs>
        <w:spacing w:after="60"/>
        <w:jc w:val="both"/>
        <w:rPr>
          <w:rFonts w:cstheme="minorHAnsi"/>
          <w:b/>
          <w:color w:val="000000"/>
        </w:rPr>
      </w:pPr>
      <w:r>
        <w:rPr>
          <w:rFonts w:cstheme="minorHAnsi"/>
          <w:b/>
        </w:rPr>
        <w:t xml:space="preserve">Pour préparer mon partage : </w:t>
      </w:r>
    </w:p>
    <w:p w:rsidR="001446F3" w:rsidRPr="0083337A" w:rsidRDefault="001446F3" w:rsidP="00FE0236">
      <w:pPr>
        <w:pStyle w:val="Paragraphedeliste"/>
        <w:numPr>
          <w:ilvl w:val="0"/>
          <w:numId w:val="13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83337A">
        <w:rPr>
          <w:rFonts w:cstheme="minorHAnsi"/>
          <w:sz w:val="22"/>
          <w:szCs w:val="22"/>
        </w:rPr>
        <w:t>Je relis dans les derniers jours / semaines les situations dans lesquelles j’étais particulièrement attentif ou à l’écoute de moi-même, des autres, de Dieu ; ou au contraire les situations où j’ai eu l’impression de ne pas avoir écouté.</w:t>
      </w:r>
    </w:p>
    <w:p w:rsidR="0083337A" w:rsidRPr="0083337A" w:rsidRDefault="0083337A" w:rsidP="00FE0236">
      <w:pPr>
        <w:pStyle w:val="Paragraphedeliste"/>
        <w:numPr>
          <w:ilvl w:val="0"/>
          <w:numId w:val="13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83337A">
        <w:rPr>
          <w:sz w:val="22"/>
          <w:szCs w:val="22"/>
        </w:rPr>
        <w:t xml:space="preserve">Je choisis </w:t>
      </w:r>
      <w:r w:rsidRPr="0083337A">
        <w:rPr>
          <w:rFonts w:cstheme="minorHAnsi"/>
          <w:sz w:val="22"/>
          <w:szCs w:val="22"/>
        </w:rPr>
        <w:t>deux situations, l’une où je me suis senti à l’écoute et une autre où je ne m’y suis pas senti. Puis</w:t>
      </w:r>
      <w:r w:rsidR="00FE0236">
        <w:rPr>
          <w:rFonts w:cstheme="minorHAnsi"/>
          <w:sz w:val="22"/>
          <w:szCs w:val="22"/>
        </w:rPr>
        <w:t>,</w:t>
      </w:r>
      <w:r w:rsidRPr="0083337A">
        <w:rPr>
          <w:rFonts w:cstheme="minorHAnsi"/>
          <w:sz w:val="22"/>
          <w:szCs w:val="22"/>
        </w:rPr>
        <w:t xml:space="preserve"> </w:t>
      </w:r>
      <w:r w:rsidR="007A0978" w:rsidRPr="0083337A">
        <w:rPr>
          <w:sz w:val="22"/>
          <w:szCs w:val="22"/>
        </w:rPr>
        <w:t>je rédige mon partage en m’aidant des questions suivantes</w:t>
      </w:r>
      <w:r w:rsidRPr="0083337A">
        <w:rPr>
          <w:sz w:val="22"/>
          <w:szCs w:val="22"/>
        </w:rPr>
        <w:t xml:space="preserve"> : </w:t>
      </w:r>
    </w:p>
    <w:p w:rsidR="007A0978" w:rsidRPr="0083337A" w:rsidRDefault="007A0978" w:rsidP="00FE0236">
      <w:pPr>
        <w:pStyle w:val="Paragraphedeliste"/>
        <w:numPr>
          <w:ilvl w:val="1"/>
          <w:numId w:val="12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83337A">
        <w:rPr>
          <w:rFonts w:cstheme="minorHAnsi"/>
          <w:sz w:val="22"/>
          <w:szCs w:val="22"/>
        </w:rPr>
        <w:t>Quels signes me permettent de dire que j’étais à l’écoute ? Qu’est-ce que le fait d’être à l’écoute fait bouger en moi ?</w:t>
      </w:r>
    </w:p>
    <w:p w:rsidR="007A0978" w:rsidRPr="0083337A" w:rsidRDefault="007A0978" w:rsidP="00FE0236">
      <w:pPr>
        <w:pStyle w:val="Paragraphedeliste"/>
        <w:numPr>
          <w:ilvl w:val="1"/>
          <w:numId w:val="12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83337A">
        <w:rPr>
          <w:rFonts w:cstheme="minorHAnsi"/>
          <w:sz w:val="22"/>
          <w:szCs w:val="22"/>
        </w:rPr>
        <w:t xml:space="preserve">Que puis-je partager de ma capacité à écouter ? </w:t>
      </w:r>
    </w:p>
    <w:p w:rsidR="007A0978" w:rsidRPr="0083337A" w:rsidRDefault="007A0978" w:rsidP="00FE0236">
      <w:pPr>
        <w:pStyle w:val="Paragraphedeliste"/>
        <w:numPr>
          <w:ilvl w:val="1"/>
          <w:numId w:val="12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83337A">
        <w:rPr>
          <w:rFonts w:cstheme="minorHAnsi"/>
          <w:sz w:val="22"/>
          <w:szCs w:val="22"/>
        </w:rPr>
        <w:t>Que puis-je partager des éventuelles difficultés rencontrées dans ma pratique de l’écoute ? Comment mes affects (joie, jugement, sensibilité au sujet abordé …) modifient mon écoute ?</w:t>
      </w:r>
    </w:p>
    <w:p w:rsidR="007A0978" w:rsidRPr="0083337A" w:rsidRDefault="007A0978" w:rsidP="00FE0236">
      <w:pPr>
        <w:pStyle w:val="Paragraphedeliste"/>
        <w:numPr>
          <w:ilvl w:val="1"/>
          <w:numId w:val="12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83337A">
        <w:rPr>
          <w:rFonts w:cstheme="minorHAnsi"/>
          <w:sz w:val="22"/>
          <w:szCs w:val="22"/>
        </w:rPr>
        <w:t>L’écoute me révèle-t-elle quelque chose de la présence de Dieu ?</w:t>
      </w:r>
    </w:p>
    <w:p w:rsidR="007A0978" w:rsidRPr="0083337A" w:rsidRDefault="007A0978" w:rsidP="00FE0236">
      <w:pPr>
        <w:pStyle w:val="Paragraphedeliste"/>
        <w:numPr>
          <w:ilvl w:val="1"/>
          <w:numId w:val="12"/>
        </w:numPr>
        <w:tabs>
          <w:tab w:val="left" w:pos="284"/>
        </w:tabs>
        <w:jc w:val="both"/>
        <w:rPr>
          <w:rFonts w:cstheme="minorHAnsi"/>
          <w:sz w:val="22"/>
          <w:szCs w:val="22"/>
        </w:rPr>
      </w:pPr>
      <w:r w:rsidRPr="0083337A">
        <w:rPr>
          <w:rFonts w:cstheme="minorHAnsi"/>
          <w:sz w:val="22"/>
          <w:szCs w:val="22"/>
        </w:rPr>
        <w:t>Quel pas suis-je appelé à faire pour approfondir mon écoute ? (autre proposition : écrire une demande de grâce que je partagerai avec la CL pour demander au Seigneur de m’aider à approfondir mon écoute).</w:t>
      </w:r>
    </w:p>
    <w:p w:rsidR="007A0978" w:rsidRDefault="007A0978" w:rsidP="007A0978">
      <w:pPr>
        <w:tabs>
          <w:tab w:val="left" w:pos="284"/>
        </w:tabs>
        <w:jc w:val="both"/>
        <w:rPr>
          <w:rFonts w:cstheme="minorHAnsi"/>
          <w:b/>
          <w:color w:val="000000"/>
        </w:rPr>
      </w:pPr>
    </w:p>
    <w:p w:rsidR="001446F3" w:rsidRDefault="007A0978" w:rsidP="00FE0236">
      <w:pPr>
        <w:tabs>
          <w:tab w:val="left" w:pos="284"/>
        </w:tabs>
        <w:spacing w:after="6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La r</w:t>
      </w:r>
      <w:r w:rsidR="001446F3">
        <w:rPr>
          <w:rFonts w:cstheme="minorHAnsi"/>
          <w:b/>
          <w:color w:val="000000"/>
        </w:rPr>
        <w:t xml:space="preserve">éunion : </w:t>
      </w:r>
    </w:p>
    <w:p w:rsidR="00A432D9" w:rsidRPr="001446F3" w:rsidRDefault="00FE0236" w:rsidP="00FE0236">
      <w:pPr>
        <w:pStyle w:val="Paragraphedeliste"/>
        <w:numPr>
          <w:ilvl w:val="0"/>
          <w:numId w:val="11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b/>
          <w:color w:val="000000"/>
          <w:sz w:val="22"/>
        </w:rPr>
        <w:t>C</w:t>
      </w:r>
      <w:r w:rsidR="00A432D9" w:rsidRPr="001446F3">
        <w:rPr>
          <w:rFonts w:cstheme="minorHAnsi"/>
          <w:b/>
          <w:color w:val="000000"/>
          <w:sz w:val="22"/>
        </w:rPr>
        <w:t xml:space="preserve">hant : </w:t>
      </w:r>
      <w:r w:rsidR="007A0978">
        <w:rPr>
          <w:rFonts w:cstheme="minorHAnsi"/>
          <w:b/>
          <w:color w:val="000000"/>
          <w:sz w:val="22"/>
        </w:rPr>
        <w:t>« </w:t>
      </w:r>
      <w:r w:rsidR="00A432D9" w:rsidRPr="001446F3">
        <w:rPr>
          <w:rFonts w:cstheme="minorHAnsi"/>
          <w:color w:val="000000"/>
          <w:sz w:val="22"/>
        </w:rPr>
        <w:t>Ecoute la voix du Seigneur</w:t>
      </w:r>
      <w:r w:rsidR="007A0978">
        <w:rPr>
          <w:rFonts w:cstheme="minorHAnsi"/>
          <w:sz w:val="22"/>
        </w:rPr>
        <w:t> »</w:t>
      </w:r>
    </w:p>
    <w:p w:rsidR="00A432D9" w:rsidRPr="001446F3" w:rsidRDefault="00A432D9" w:rsidP="00FE0236">
      <w:pPr>
        <w:pStyle w:val="Paragraphedeliste"/>
        <w:numPr>
          <w:ilvl w:val="0"/>
          <w:numId w:val="11"/>
        </w:numPr>
        <w:tabs>
          <w:tab w:val="left" w:pos="284"/>
        </w:tabs>
        <w:spacing w:after="60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1446F3">
        <w:rPr>
          <w:rFonts w:cstheme="minorHAnsi"/>
          <w:b/>
          <w:color w:val="000000"/>
          <w:sz w:val="22"/>
          <w:szCs w:val="22"/>
        </w:rPr>
        <w:t>Demande de grâce</w:t>
      </w:r>
      <w:r w:rsidRPr="001446F3">
        <w:rPr>
          <w:rFonts w:cstheme="minorHAnsi"/>
          <w:color w:val="000000"/>
          <w:sz w:val="22"/>
          <w:szCs w:val="22"/>
        </w:rPr>
        <w:t xml:space="preserve"> : « Seigneur, comme Elie tu nous invites à prendre le sentier de l’Horeb. Donne-nous la grâce d’écouter « le souffle ténu » de ta présence dans nos vies, dans le partage de chacun et de chacune. </w:t>
      </w:r>
      <w:r w:rsidR="007A0978" w:rsidRPr="001446F3">
        <w:rPr>
          <w:rFonts w:cstheme="minorHAnsi"/>
          <w:color w:val="000000"/>
          <w:sz w:val="22"/>
          <w:szCs w:val="22"/>
        </w:rPr>
        <w:t>Donne-nous</w:t>
      </w:r>
      <w:r w:rsidRPr="001446F3">
        <w:rPr>
          <w:rFonts w:cstheme="minorHAnsi"/>
          <w:color w:val="000000"/>
          <w:sz w:val="22"/>
          <w:szCs w:val="22"/>
        </w:rPr>
        <w:t xml:space="preserve"> la capacité d’écouter avec amour et respect de la différence ». </w:t>
      </w:r>
    </w:p>
    <w:p w:rsidR="00A432D9" w:rsidRPr="001446F3" w:rsidRDefault="00FE0236" w:rsidP="00FE0236">
      <w:pPr>
        <w:pStyle w:val="Paragraphedeliste"/>
        <w:numPr>
          <w:ilvl w:val="0"/>
          <w:numId w:val="11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Deuxième tour ou tour de compagnonnage </w:t>
      </w:r>
      <w:r w:rsidR="00A432D9" w:rsidRPr="001446F3">
        <w:rPr>
          <w:rFonts w:cstheme="minorHAnsi"/>
          <w:b/>
          <w:sz w:val="22"/>
          <w:szCs w:val="22"/>
        </w:rPr>
        <w:t xml:space="preserve">: </w:t>
      </w:r>
      <w:r w:rsidR="00A432D9" w:rsidRPr="001446F3">
        <w:rPr>
          <w:rFonts w:cstheme="minorHAnsi"/>
          <w:sz w:val="22"/>
          <w:szCs w:val="22"/>
        </w:rPr>
        <w:t>Je prends soin de relever les capacités d’écoute mises en œuvre par chacun</w:t>
      </w:r>
      <w:r>
        <w:rPr>
          <w:rFonts w:cstheme="minorHAnsi"/>
          <w:sz w:val="22"/>
          <w:szCs w:val="22"/>
        </w:rPr>
        <w:t xml:space="preserve"> de mes compagnons</w:t>
      </w:r>
      <w:r w:rsidR="00A432D9" w:rsidRPr="001446F3">
        <w:rPr>
          <w:rFonts w:cstheme="minorHAnsi"/>
          <w:sz w:val="22"/>
          <w:szCs w:val="22"/>
        </w:rPr>
        <w:t>.</w:t>
      </w:r>
    </w:p>
    <w:p w:rsidR="00A432D9" w:rsidRPr="001446F3" w:rsidRDefault="00A432D9" w:rsidP="00FE0236">
      <w:pPr>
        <w:pStyle w:val="Paragraphedeliste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1446F3">
        <w:rPr>
          <w:rFonts w:cstheme="minorHAnsi"/>
          <w:b/>
          <w:sz w:val="22"/>
          <w:szCs w:val="22"/>
        </w:rPr>
        <w:t xml:space="preserve">Évaluation : </w:t>
      </w:r>
      <w:r w:rsidRPr="001446F3">
        <w:rPr>
          <w:rFonts w:cstheme="minorHAnsi"/>
          <w:sz w:val="22"/>
          <w:szCs w:val="22"/>
        </w:rPr>
        <w:t>Dans les partages de mes compagnons ai-je découvert des pistes qui m’éclairent sur l’écoute ?</w:t>
      </w:r>
    </w:p>
    <w:p w:rsidR="00A432D9" w:rsidRDefault="00A432D9" w:rsidP="00BD7E3E">
      <w:pPr>
        <w:jc w:val="center"/>
      </w:pPr>
    </w:p>
    <w:p w:rsidR="00BA759E" w:rsidRDefault="00BA759E" w:rsidP="00BA759E">
      <w:pPr>
        <w:pStyle w:val="Sansinterligne"/>
      </w:pPr>
    </w:p>
    <w:p w:rsidR="00FE0236" w:rsidRDefault="00FE0236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83337A">
        <w:t>Révision septembre</w:t>
      </w:r>
      <w:r w:rsidR="001446F3">
        <w:t xml:space="preserve"> 201</w:t>
      </w:r>
      <w:r w:rsidR="0083337A">
        <w:t>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FE0236"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00A450E"/>
    <w:multiLevelType w:val="hybridMultilevel"/>
    <w:tmpl w:val="3D4CED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33C5"/>
    <w:multiLevelType w:val="hybridMultilevel"/>
    <w:tmpl w:val="854C4902"/>
    <w:lvl w:ilvl="0" w:tplc="6804DF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B781A"/>
    <w:multiLevelType w:val="hybridMultilevel"/>
    <w:tmpl w:val="8C46F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0168A"/>
    <w:multiLevelType w:val="hybridMultilevel"/>
    <w:tmpl w:val="AE8E2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5185"/>
    <w:multiLevelType w:val="hybridMultilevel"/>
    <w:tmpl w:val="1E620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42195"/>
    <w:multiLevelType w:val="hybridMultilevel"/>
    <w:tmpl w:val="CE7A9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37992"/>
    <w:multiLevelType w:val="hybridMultilevel"/>
    <w:tmpl w:val="1D98AF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B7384"/>
    <w:multiLevelType w:val="hybridMultilevel"/>
    <w:tmpl w:val="6EEEF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B102C"/>
    <w:multiLevelType w:val="hybridMultilevel"/>
    <w:tmpl w:val="76840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571BF"/>
    <w:multiLevelType w:val="hybridMultilevel"/>
    <w:tmpl w:val="A8B4A9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41EB9"/>
    <w:multiLevelType w:val="hybridMultilevel"/>
    <w:tmpl w:val="CC0EB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D9"/>
    <w:rsid w:val="001446F3"/>
    <w:rsid w:val="00326677"/>
    <w:rsid w:val="003D09E7"/>
    <w:rsid w:val="003E28D1"/>
    <w:rsid w:val="004D5515"/>
    <w:rsid w:val="004E2EC8"/>
    <w:rsid w:val="00596946"/>
    <w:rsid w:val="005E5F03"/>
    <w:rsid w:val="0076770F"/>
    <w:rsid w:val="007A0978"/>
    <w:rsid w:val="0083337A"/>
    <w:rsid w:val="00A23424"/>
    <w:rsid w:val="00A42704"/>
    <w:rsid w:val="00A432D9"/>
    <w:rsid w:val="00A632BA"/>
    <w:rsid w:val="00A76A9F"/>
    <w:rsid w:val="00BA759E"/>
    <w:rsid w:val="00BD7E3E"/>
    <w:rsid w:val="00C830ED"/>
    <w:rsid w:val="00C84C31"/>
    <w:rsid w:val="00D804C4"/>
    <w:rsid w:val="00E02C23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498D8-2D63-4E75-B061-89E994BD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A432D9"/>
    <w:pPr>
      <w:ind w:left="720"/>
      <w:contextualSpacing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28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10</cp:revision>
  <cp:lastPrinted>2017-09-04T13:34:00Z</cp:lastPrinted>
  <dcterms:created xsi:type="dcterms:W3CDTF">2014-08-19T18:06:00Z</dcterms:created>
  <dcterms:modified xsi:type="dcterms:W3CDTF">2017-09-04T14:10:00Z</dcterms:modified>
</cp:coreProperties>
</file>